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0E" w:rsidRPr="009823BF" w:rsidRDefault="00777D85" w:rsidP="00B54210">
      <w:pPr>
        <w:ind w:hanging="180"/>
        <w:rPr>
          <w:sz w:val="16"/>
          <w:szCs w:val="16"/>
        </w:rPr>
      </w:pPr>
      <w:r>
        <w:rPr>
          <w:b/>
          <w:bCs/>
        </w:rPr>
        <w:t xml:space="preserve"> </w:t>
      </w:r>
    </w:p>
    <w:p w:rsidR="0004560E" w:rsidRPr="0004560E" w:rsidRDefault="0004560E" w:rsidP="0004560E">
      <w:pPr>
        <w:ind w:left="5245"/>
      </w:pPr>
      <w:r w:rsidRPr="0004560E">
        <w:t xml:space="preserve">Приложение </w:t>
      </w:r>
    </w:p>
    <w:p w:rsidR="0004560E" w:rsidRPr="0004560E" w:rsidRDefault="0004560E" w:rsidP="0004560E">
      <w:pPr>
        <w:ind w:left="5245"/>
      </w:pPr>
      <w:r w:rsidRPr="0004560E">
        <w:t xml:space="preserve">к приказу Министерства образования </w:t>
      </w:r>
    </w:p>
    <w:p w:rsidR="0004560E" w:rsidRPr="0004560E" w:rsidRDefault="0004560E" w:rsidP="0004560E">
      <w:pPr>
        <w:ind w:left="5245"/>
      </w:pPr>
      <w:r w:rsidRPr="0004560E">
        <w:t>и науки Республики Алтай</w:t>
      </w:r>
    </w:p>
    <w:p w:rsidR="0004560E" w:rsidRDefault="0004560E" w:rsidP="0004560E">
      <w:pPr>
        <w:ind w:left="5245"/>
      </w:pPr>
      <w:r w:rsidRPr="0004560E">
        <w:t>от «</w:t>
      </w:r>
      <w:r w:rsidR="00771110">
        <w:t>22» октября 2015 года  №1485</w:t>
      </w:r>
      <w:r w:rsidRPr="0004560E">
        <w:t xml:space="preserve"> </w:t>
      </w:r>
    </w:p>
    <w:p w:rsidR="0004560E" w:rsidRDefault="0004560E" w:rsidP="0004560E">
      <w:pPr>
        <w:ind w:left="5245"/>
      </w:pPr>
    </w:p>
    <w:p w:rsidR="00CE02D2" w:rsidRPr="00CE02D2" w:rsidRDefault="00CE02D2" w:rsidP="00CE02D2">
      <w:pPr>
        <w:jc w:val="center"/>
        <w:rPr>
          <w:b/>
          <w:sz w:val="28"/>
          <w:szCs w:val="28"/>
        </w:rPr>
      </w:pPr>
      <w:r w:rsidRPr="00CE02D2">
        <w:rPr>
          <w:b/>
          <w:sz w:val="28"/>
          <w:szCs w:val="28"/>
        </w:rPr>
        <w:t>Порядок</w:t>
      </w:r>
    </w:p>
    <w:p w:rsidR="00CE02D2" w:rsidRDefault="00CE02D2" w:rsidP="00CE02D2">
      <w:pPr>
        <w:jc w:val="center"/>
        <w:rPr>
          <w:b/>
          <w:sz w:val="28"/>
          <w:szCs w:val="28"/>
        </w:rPr>
      </w:pPr>
      <w:r w:rsidRPr="0084587C">
        <w:rPr>
          <w:b/>
          <w:sz w:val="28"/>
          <w:szCs w:val="28"/>
        </w:rPr>
        <w:t>установления</w:t>
      </w:r>
      <w:r w:rsidRPr="00CE02D2">
        <w:rPr>
          <w:b/>
          <w:sz w:val="28"/>
          <w:szCs w:val="28"/>
        </w:rPr>
        <w:t xml:space="preserve"> </w:t>
      </w:r>
      <w:r w:rsidRPr="00CE02D2">
        <w:rPr>
          <w:b/>
          <w:color w:val="000000"/>
          <w:sz w:val="28"/>
          <w:szCs w:val="28"/>
        </w:rPr>
        <w:t>должностных окладов руководителей государственных учреждений Республики Алтай,</w:t>
      </w:r>
      <w:r w:rsidRPr="00CE02D2">
        <w:rPr>
          <w:b/>
          <w:sz w:val="28"/>
          <w:szCs w:val="28"/>
        </w:rPr>
        <w:t xml:space="preserve"> подведомственных </w:t>
      </w:r>
    </w:p>
    <w:p w:rsidR="0004560E" w:rsidRDefault="00CE02D2" w:rsidP="00CE02D2">
      <w:pPr>
        <w:jc w:val="center"/>
        <w:rPr>
          <w:b/>
          <w:sz w:val="28"/>
          <w:szCs w:val="28"/>
        </w:rPr>
      </w:pPr>
      <w:r w:rsidRPr="00CE02D2">
        <w:rPr>
          <w:b/>
          <w:sz w:val="28"/>
          <w:szCs w:val="28"/>
        </w:rPr>
        <w:t>Министерству образования и науки Республики Алтай</w:t>
      </w:r>
    </w:p>
    <w:p w:rsidR="00CE02D2" w:rsidRDefault="00CE02D2" w:rsidP="00CE02D2">
      <w:pPr>
        <w:jc w:val="center"/>
        <w:rPr>
          <w:b/>
          <w:sz w:val="28"/>
          <w:szCs w:val="28"/>
        </w:rPr>
      </w:pPr>
    </w:p>
    <w:p w:rsidR="00CE02D2" w:rsidRPr="00595A79" w:rsidRDefault="00595A79" w:rsidP="00595A79">
      <w:pPr>
        <w:ind w:firstLine="851"/>
        <w:jc w:val="both"/>
        <w:rPr>
          <w:sz w:val="28"/>
          <w:szCs w:val="28"/>
        </w:rPr>
      </w:pPr>
      <w:r w:rsidRPr="00595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E02D2" w:rsidRPr="00595A79">
        <w:rPr>
          <w:sz w:val="28"/>
          <w:szCs w:val="28"/>
        </w:rPr>
        <w:t xml:space="preserve">Настоящий </w:t>
      </w:r>
      <w:r w:rsidR="009823BF">
        <w:rPr>
          <w:sz w:val="28"/>
          <w:szCs w:val="28"/>
        </w:rPr>
        <w:t>П</w:t>
      </w:r>
      <w:r w:rsidR="00CE02D2" w:rsidRPr="00595A79">
        <w:rPr>
          <w:sz w:val="28"/>
          <w:szCs w:val="28"/>
        </w:rPr>
        <w:t xml:space="preserve">орядок </w:t>
      </w:r>
      <w:proofErr w:type="gramStart"/>
      <w:r w:rsidR="002518DD" w:rsidRPr="00595A79">
        <w:rPr>
          <w:sz w:val="28"/>
          <w:szCs w:val="28"/>
        </w:rPr>
        <w:t>установления должностных окладов руководителей государственных учреждений Республики</w:t>
      </w:r>
      <w:proofErr w:type="gramEnd"/>
      <w:r w:rsidR="002518DD" w:rsidRPr="00595A79">
        <w:rPr>
          <w:sz w:val="28"/>
          <w:szCs w:val="28"/>
        </w:rPr>
        <w:t xml:space="preserve"> Алтай, подведомственных Министерству образования и науки Республики Алтай (далее – порядок) </w:t>
      </w:r>
      <w:r w:rsidR="00CE02D2" w:rsidRPr="00595A79">
        <w:rPr>
          <w:sz w:val="28"/>
          <w:szCs w:val="28"/>
        </w:rPr>
        <w:t>разработан в целях установления критерий оценки сложности труда  для дифференцированного установления должностных окладов руководителей государственных учреждений Республики Алтай, подведомственных Министерству образования и науки Республики Алтай</w:t>
      </w:r>
      <w:r w:rsidR="002518DD" w:rsidRPr="00595A79">
        <w:rPr>
          <w:sz w:val="28"/>
          <w:szCs w:val="28"/>
        </w:rPr>
        <w:t xml:space="preserve"> (далее – учреждение)</w:t>
      </w:r>
      <w:r w:rsidR="00CE02D2" w:rsidRPr="00595A79">
        <w:rPr>
          <w:sz w:val="28"/>
          <w:szCs w:val="28"/>
        </w:rPr>
        <w:t>.</w:t>
      </w:r>
    </w:p>
    <w:p w:rsidR="002518DD" w:rsidRDefault="00595A79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518DD" w:rsidRPr="002518DD">
        <w:rPr>
          <w:rFonts w:eastAsiaTheme="minorHAnsi"/>
          <w:sz w:val="28"/>
          <w:szCs w:val="28"/>
          <w:lang w:eastAsia="en-US"/>
        </w:rPr>
        <w:t>Размер должностного оклада руководителя</w:t>
      </w:r>
      <w:r w:rsidR="002518DD">
        <w:rPr>
          <w:rFonts w:eastAsiaTheme="minorHAnsi"/>
          <w:sz w:val="28"/>
          <w:szCs w:val="28"/>
          <w:lang w:eastAsia="en-US"/>
        </w:rPr>
        <w:t xml:space="preserve"> </w:t>
      </w:r>
      <w:r w:rsidR="002518DD" w:rsidRPr="002518DD">
        <w:rPr>
          <w:rFonts w:eastAsiaTheme="minorHAnsi"/>
          <w:sz w:val="28"/>
          <w:szCs w:val="28"/>
          <w:lang w:eastAsia="en-US"/>
        </w:rPr>
        <w:t>определяется трудовым договором в зависимости от сложности труда, в том числе с учетом масштаба</w:t>
      </w:r>
      <w:r w:rsidR="002518DD">
        <w:rPr>
          <w:rFonts w:eastAsiaTheme="minorHAnsi"/>
          <w:sz w:val="28"/>
          <w:szCs w:val="28"/>
          <w:lang w:eastAsia="en-US"/>
        </w:rPr>
        <w:t xml:space="preserve"> </w:t>
      </w:r>
      <w:r w:rsidR="002518DD" w:rsidRPr="002518DD">
        <w:rPr>
          <w:rFonts w:eastAsiaTheme="minorHAnsi"/>
          <w:sz w:val="28"/>
          <w:szCs w:val="28"/>
          <w:lang w:eastAsia="en-US"/>
        </w:rPr>
        <w:t xml:space="preserve">управления, особенностей </w:t>
      </w:r>
      <w:r w:rsidR="00F31F3D">
        <w:rPr>
          <w:rFonts w:eastAsiaTheme="minorHAnsi"/>
          <w:sz w:val="28"/>
          <w:szCs w:val="28"/>
          <w:lang w:eastAsia="en-US"/>
        </w:rPr>
        <w:t xml:space="preserve">(специфики) </w:t>
      </w:r>
      <w:r w:rsidR="002518DD" w:rsidRPr="002518DD">
        <w:rPr>
          <w:rFonts w:eastAsiaTheme="minorHAnsi"/>
          <w:sz w:val="28"/>
          <w:szCs w:val="28"/>
          <w:lang w:eastAsia="en-US"/>
        </w:rPr>
        <w:t>деятельности учреждения</w:t>
      </w:r>
      <w:r w:rsidR="002518DD">
        <w:rPr>
          <w:rFonts w:eastAsiaTheme="minorHAnsi"/>
          <w:sz w:val="28"/>
          <w:szCs w:val="28"/>
          <w:lang w:eastAsia="en-US"/>
        </w:rPr>
        <w:t>.</w:t>
      </w:r>
    </w:p>
    <w:p w:rsidR="002518DD" w:rsidRDefault="00595A79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31F3D">
        <w:rPr>
          <w:rFonts w:eastAsiaTheme="minorHAnsi"/>
          <w:sz w:val="28"/>
          <w:szCs w:val="28"/>
          <w:lang w:eastAsia="en-US"/>
        </w:rPr>
        <w:t>Б</w:t>
      </w:r>
      <w:r w:rsidR="002518DD">
        <w:rPr>
          <w:rFonts w:eastAsiaTheme="minorHAnsi"/>
          <w:sz w:val="28"/>
          <w:szCs w:val="28"/>
          <w:lang w:eastAsia="en-US"/>
        </w:rPr>
        <w:t>азовы</w:t>
      </w:r>
      <w:r w:rsidR="00F31F3D">
        <w:rPr>
          <w:rFonts w:eastAsiaTheme="minorHAnsi"/>
          <w:sz w:val="28"/>
          <w:szCs w:val="28"/>
          <w:lang w:eastAsia="en-US"/>
        </w:rPr>
        <w:t>й оклад</w:t>
      </w:r>
      <w:r w:rsidR="002518DD">
        <w:rPr>
          <w:rFonts w:eastAsiaTheme="minorHAnsi"/>
          <w:sz w:val="28"/>
          <w:szCs w:val="28"/>
          <w:lang w:eastAsia="en-US"/>
        </w:rPr>
        <w:t xml:space="preserve"> руководителей учреждений</w:t>
      </w:r>
      <w:r w:rsidR="00F31F3D">
        <w:rPr>
          <w:rFonts w:eastAsiaTheme="minorHAnsi"/>
          <w:sz w:val="28"/>
          <w:szCs w:val="28"/>
          <w:lang w:eastAsia="en-US"/>
        </w:rPr>
        <w:t xml:space="preserve"> устанавливается в размере 2,3 минимальных </w:t>
      </w:r>
      <w:proofErr w:type="gramStart"/>
      <w:r w:rsidR="00F31F3D">
        <w:rPr>
          <w:rFonts w:eastAsiaTheme="minorHAnsi"/>
          <w:sz w:val="28"/>
          <w:szCs w:val="28"/>
          <w:lang w:eastAsia="en-US"/>
        </w:rPr>
        <w:t>размеров оплаты труда</w:t>
      </w:r>
      <w:proofErr w:type="gramEnd"/>
      <w:r w:rsidR="00F31F3D">
        <w:rPr>
          <w:rFonts w:eastAsiaTheme="minorHAnsi"/>
          <w:sz w:val="28"/>
          <w:szCs w:val="28"/>
          <w:lang w:eastAsia="en-US"/>
        </w:rPr>
        <w:t xml:space="preserve"> (далее – МРОТ).</w:t>
      </w:r>
    </w:p>
    <w:p w:rsidR="00F31F3D" w:rsidRDefault="00595A79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31F3D">
        <w:rPr>
          <w:rFonts w:eastAsiaTheme="minorHAnsi"/>
          <w:sz w:val="28"/>
          <w:szCs w:val="28"/>
          <w:lang w:eastAsia="en-US"/>
        </w:rPr>
        <w:t>В зависимости от сложности труда руководителя учреждения устанавливаются повышающие коэффициенты к базовому окладу:</w:t>
      </w:r>
    </w:p>
    <w:p w:rsidR="00F31F3D" w:rsidRPr="00595A79" w:rsidRDefault="00F31F3D" w:rsidP="009823B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595A79">
        <w:rPr>
          <w:rFonts w:eastAsiaTheme="minorHAnsi"/>
          <w:sz w:val="28"/>
          <w:szCs w:val="28"/>
          <w:lang w:eastAsia="en-US"/>
        </w:rPr>
        <w:t>С учетом масштаба управления:</w:t>
      </w:r>
    </w:p>
    <w:p w:rsidR="00AA60A1" w:rsidRDefault="00F31F3D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A60A1">
        <w:rPr>
          <w:rFonts w:eastAsiaTheme="minorHAnsi"/>
          <w:sz w:val="28"/>
          <w:szCs w:val="28"/>
          <w:lang w:eastAsia="en-US"/>
        </w:rPr>
        <w:t>за количество штатных единиц в подчинении;</w:t>
      </w:r>
    </w:p>
    <w:p w:rsidR="00AA60A1" w:rsidRDefault="00AA60A1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общежития, интерната или лагеря</w:t>
      </w:r>
      <w:r w:rsidR="009823BF">
        <w:rPr>
          <w:rFonts w:eastAsiaTheme="minorHAnsi"/>
          <w:sz w:val="28"/>
          <w:szCs w:val="28"/>
          <w:lang w:eastAsia="en-US"/>
        </w:rPr>
        <w:t xml:space="preserve"> (лагеря, как отдельное структурное подразделение (далее – лагеря))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31F3D" w:rsidRDefault="00AA60A1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предоставлении </w:t>
      </w:r>
      <w:r w:rsidR="009823BF">
        <w:rPr>
          <w:rFonts w:eastAsiaTheme="minorHAnsi"/>
          <w:sz w:val="28"/>
          <w:szCs w:val="28"/>
          <w:lang w:eastAsia="en-US"/>
        </w:rPr>
        <w:t xml:space="preserve">учреждением </w:t>
      </w:r>
      <w:r>
        <w:rPr>
          <w:rFonts w:eastAsiaTheme="minorHAnsi"/>
          <w:sz w:val="28"/>
          <w:szCs w:val="28"/>
          <w:lang w:eastAsia="en-US"/>
        </w:rPr>
        <w:t>услуг (работ) приносящих доход;</w:t>
      </w:r>
    </w:p>
    <w:p w:rsidR="00AA60A1" w:rsidRDefault="00AA60A1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собственной котельной;</w:t>
      </w:r>
    </w:p>
    <w:p w:rsidR="00595A79" w:rsidRDefault="00AA60A1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наличии обучающихся из числа детей-сирот и детей, оставшихся без попечения родителей.</w:t>
      </w:r>
    </w:p>
    <w:p w:rsidR="00AA60A1" w:rsidRPr="00595A79" w:rsidRDefault="00595A79" w:rsidP="009823BF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31F3D" w:rsidRPr="00595A79">
        <w:rPr>
          <w:rFonts w:eastAsiaTheme="minorHAnsi"/>
          <w:sz w:val="28"/>
          <w:szCs w:val="28"/>
          <w:lang w:eastAsia="en-US"/>
        </w:rPr>
        <w:t>С учетом особенностей (специфики) деятельности учреждения</w:t>
      </w:r>
      <w:r w:rsidR="00AA60A1" w:rsidRPr="00595A79">
        <w:rPr>
          <w:rFonts w:eastAsiaTheme="minorHAnsi"/>
          <w:sz w:val="28"/>
          <w:szCs w:val="28"/>
          <w:lang w:eastAsia="en-US"/>
        </w:rPr>
        <w:t>.</w:t>
      </w:r>
    </w:p>
    <w:p w:rsidR="00571655" w:rsidRDefault="00571655" w:rsidP="005716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Повышающий коэффициент за количество штатных единиц в подчинении, определяется в соответствии с численностью штатных единиц по принятому штатному расписанию на начало</w:t>
      </w:r>
      <w:r w:rsidR="009823BF">
        <w:rPr>
          <w:rFonts w:eastAsiaTheme="minorHAnsi"/>
          <w:sz w:val="28"/>
          <w:szCs w:val="28"/>
          <w:lang w:eastAsia="en-US"/>
        </w:rPr>
        <w:t xml:space="preserve"> календарного</w:t>
      </w:r>
      <w:r>
        <w:rPr>
          <w:rFonts w:eastAsiaTheme="minorHAnsi"/>
          <w:sz w:val="28"/>
          <w:szCs w:val="28"/>
          <w:lang w:eastAsia="en-US"/>
        </w:rPr>
        <w:t xml:space="preserve"> года. Повышающий коэффициент применяется в соответствии с таблицей №1.</w:t>
      </w:r>
    </w:p>
    <w:p w:rsidR="00571655" w:rsidRDefault="00571655" w:rsidP="005716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№1. Определение повышающего коэффициента за количество штатных единиц в подчинении.</w:t>
      </w:r>
    </w:p>
    <w:tbl>
      <w:tblPr>
        <w:tblStyle w:val="a4"/>
        <w:tblW w:w="9322" w:type="dxa"/>
        <w:tblLook w:val="04A0"/>
      </w:tblPr>
      <w:tblGrid>
        <w:gridCol w:w="6062"/>
        <w:gridCol w:w="3260"/>
      </w:tblGrid>
      <w:tr w:rsidR="00571655" w:rsidTr="00571655">
        <w:tc>
          <w:tcPr>
            <w:tcW w:w="6062" w:type="dxa"/>
            <w:tcBorders>
              <w:right w:val="single" w:sz="4" w:space="0" w:color="auto"/>
            </w:tcBorders>
          </w:tcPr>
          <w:p w:rsidR="00571655" w:rsidRDefault="00571655" w:rsidP="0057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штатных единиц в подчинении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71655" w:rsidRDefault="00571655" w:rsidP="00571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571655" w:rsidTr="00571655">
        <w:tc>
          <w:tcPr>
            <w:tcW w:w="6062" w:type="dxa"/>
            <w:tcBorders>
              <w:right w:val="single" w:sz="4" w:space="0" w:color="auto"/>
            </w:tcBorders>
          </w:tcPr>
          <w:p w:rsidR="00571655" w:rsidRDefault="00571655" w:rsidP="0057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 штатных единиц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71655" w:rsidRDefault="00571655" w:rsidP="00571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51 до 100 штатных единиц</w:t>
            </w:r>
          </w:p>
        </w:tc>
        <w:tc>
          <w:tcPr>
            <w:tcW w:w="3260" w:type="dxa"/>
          </w:tcPr>
          <w:p w:rsidR="00571655" w:rsidRDefault="00571655" w:rsidP="00571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 до 150 штатных единиц</w:t>
            </w:r>
          </w:p>
        </w:tc>
        <w:tc>
          <w:tcPr>
            <w:tcW w:w="3260" w:type="dxa"/>
          </w:tcPr>
          <w:p w:rsidR="00571655" w:rsidRDefault="00571655" w:rsidP="00571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571655" w:rsidTr="00571655">
        <w:tc>
          <w:tcPr>
            <w:tcW w:w="6062" w:type="dxa"/>
          </w:tcPr>
          <w:p w:rsidR="00571655" w:rsidRDefault="00771110" w:rsidP="005716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От 150 </w:t>
            </w:r>
            <w:r w:rsidR="00571655">
              <w:rPr>
                <w:rFonts w:eastAsiaTheme="minorHAnsi"/>
                <w:sz w:val="28"/>
                <w:szCs w:val="28"/>
                <w:lang w:eastAsia="en-US"/>
              </w:rPr>
              <w:t>штатных единиц</w:t>
            </w:r>
          </w:p>
        </w:tc>
        <w:tc>
          <w:tcPr>
            <w:tcW w:w="3260" w:type="dxa"/>
          </w:tcPr>
          <w:p w:rsidR="00571655" w:rsidRDefault="00571655" w:rsidP="00571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77111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571655" w:rsidRPr="00AA60A1" w:rsidRDefault="00571655" w:rsidP="00571655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>
        <w:rPr>
          <w:rFonts w:eastAsiaTheme="minorHAnsi"/>
          <w:sz w:val="28"/>
          <w:szCs w:val="28"/>
          <w:lang w:eastAsia="en-US"/>
        </w:rPr>
        <w:t>Повышающий коэффициент за наличие общежития, интерната или лагеря определяется в зависимости от количества проживающих детей. Повышающий коэффициент применяется в соответствии с таблицей №2.</w:t>
      </w: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Pr="0072174E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№2. Определение повышающего коэффициента за</w:t>
      </w:r>
      <w:r w:rsidRPr="007217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наличие общежития, интерната или лагеря.</w:t>
      </w:r>
    </w:p>
    <w:tbl>
      <w:tblPr>
        <w:tblStyle w:val="a4"/>
        <w:tblW w:w="0" w:type="auto"/>
        <w:tblLook w:val="04A0"/>
      </w:tblPr>
      <w:tblGrid>
        <w:gridCol w:w="6062"/>
        <w:gridCol w:w="3260"/>
      </w:tblGrid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проживающих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101 до 200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200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</w:tbl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Повышающий коэффициент за предоставление услуг (работ) приносящих доход определяется в зависимости от суммы заработанной учреждением за отчетный финансовый год. Повышающий коэффициент применяется в соответствии с таблицей №3.</w:t>
      </w: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№3. Определение повышающего коэффициента за предоставление услуг (работ) приносящих доход.</w:t>
      </w:r>
    </w:p>
    <w:tbl>
      <w:tblPr>
        <w:tblStyle w:val="a4"/>
        <w:tblW w:w="0" w:type="auto"/>
        <w:tblLook w:val="04A0"/>
      </w:tblPr>
      <w:tblGrid>
        <w:gridCol w:w="6062"/>
        <w:gridCol w:w="3260"/>
      </w:tblGrid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Сумма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заработанная учреждением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500 тысяч рублей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501 до 1000 тысяч рублей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1001 до 4000 тысяч рублей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571655" w:rsidTr="00571655">
        <w:tc>
          <w:tcPr>
            <w:tcW w:w="6062" w:type="dxa"/>
          </w:tcPr>
          <w:p w:rsidR="00571655" w:rsidRDefault="00771110" w:rsidP="007711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4001 до 10 000</w:t>
            </w:r>
            <w:r w:rsidR="00571655">
              <w:rPr>
                <w:rFonts w:eastAsiaTheme="minorHAnsi"/>
                <w:sz w:val="28"/>
                <w:szCs w:val="28"/>
                <w:lang w:eastAsia="en-US"/>
              </w:rPr>
              <w:t xml:space="preserve"> тысяч рублей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0,12</w:t>
            </w:r>
          </w:p>
        </w:tc>
      </w:tr>
      <w:tr w:rsidR="00771110" w:rsidTr="00571655">
        <w:tc>
          <w:tcPr>
            <w:tcW w:w="6062" w:type="dxa"/>
          </w:tcPr>
          <w:p w:rsidR="00771110" w:rsidRDefault="00771110" w:rsidP="007711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10 000 тысяч рублей</w:t>
            </w:r>
          </w:p>
        </w:tc>
        <w:tc>
          <w:tcPr>
            <w:tcW w:w="3260" w:type="dxa"/>
          </w:tcPr>
          <w:p w:rsidR="00771110" w:rsidRDefault="00771110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</w:tbl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Повышающий коэффициент за наличие собственной котельной устанавливается в размере 0,1.</w:t>
      </w:r>
    </w:p>
    <w:p w:rsidR="00571655" w:rsidRDefault="00571655" w:rsidP="00571655">
      <w:pPr>
        <w:ind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Повышающий коэффициент за наличие обучающихся из числа детей-сирот и </w:t>
      </w:r>
      <w:proofErr w:type="gramStart"/>
      <w:r>
        <w:rPr>
          <w:rFonts w:eastAsiaTheme="minorHAnsi"/>
          <w:sz w:val="28"/>
          <w:szCs w:val="28"/>
          <w:lang w:eastAsia="en-US"/>
        </w:rPr>
        <w:t>детей, оставшихся без попечения родителей определяется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исходя из численности обучающихся детей данной категории.</w:t>
      </w:r>
      <w:r w:rsidRPr="005559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Повышающий коэффициент применяется в соответствии с таблицей №4.</w:t>
      </w:r>
    </w:p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№4. Определение повышающего коэффициента за обучающихся из числа детей-сирот и детей, оставшихся без попечения родителей.</w:t>
      </w:r>
    </w:p>
    <w:tbl>
      <w:tblPr>
        <w:tblStyle w:val="a4"/>
        <w:tblW w:w="0" w:type="auto"/>
        <w:tblLook w:val="04A0"/>
      </w:tblPr>
      <w:tblGrid>
        <w:gridCol w:w="6062"/>
        <w:gridCol w:w="3260"/>
      </w:tblGrid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Численность обучающихся из числа детей-сирот и детей, оставшихся без попечения родителей</w:t>
            </w:r>
          </w:p>
        </w:tc>
        <w:tc>
          <w:tcPr>
            <w:tcW w:w="3260" w:type="dxa"/>
          </w:tcPr>
          <w:p w:rsidR="00571655" w:rsidRDefault="00571655" w:rsidP="00571655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21 до 50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51 до 100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100 детей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</w:tbl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10. Повышающий коэффициент за особенность</w:t>
      </w:r>
      <w:r w:rsidRPr="00595A79">
        <w:rPr>
          <w:rFonts w:eastAsiaTheme="minorHAnsi"/>
          <w:sz w:val="28"/>
          <w:szCs w:val="28"/>
          <w:lang w:eastAsia="en-US"/>
        </w:rPr>
        <w:t xml:space="preserve"> (специфик</w:t>
      </w:r>
      <w:r>
        <w:rPr>
          <w:rFonts w:eastAsiaTheme="minorHAnsi"/>
          <w:sz w:val="28"/>
          <w:szCs w:val="28"/>
          <w:lang w:eastAsia="en-US"/>
        </w:rPr>
        <w:t>у</w:t>
      </w:r>
      <w:r w:rsidRPr="00595A79">
        <w:rPr>
          <w:rFonts w:eastAsiaTheme="minorHAnsi"/>
          <w:sz w:val="28"/>
          <w:szCs w:val="28"/>
          <w:lang w:eastAsia="en-US"/>
        </w:rPr>
        <w:t>) деятельности учреждения</w:t>
      </w:r>
      <w:r>
        <w:rPr>
          <w:rFonts w:eastAsiaTheme="minorHAnsi"/>
          <w:sz w:val="28"/>
          <w:szCs w:val="28"/>
          <w:lang w:eastAsia="en-US"/>
        </w:rPr>
        <w:t xml:space="preserve"> определяется по видам учреждений. Повышающий коэффициент применяется в соответствии с таблицей №5.</w:t>
      </w:r>
    </w:p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</w:p>
    <w:p w:rsidR="00571655" w:rsidRDefault="00571655" w:rsidP="00571655">
      <w:pPr>
        <w:pStyle w:val="a3"/>
        <w:autoSpaceDE w:val="0"/>
        <w:autoSpaceDN w:val="0"/>
        <w:adjustRightInd w:val="0"/>
        <w:ind w:left="0" w:firstLine="99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№5. Определение повышающего коэффициента за</w:t>
      </w:r>
      <w:r w:rsidRPr="005459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особенность</w:t>
      </w:r>
      <w:r w:rsidRPr="00595A79">
        <w:rPr>
          <w:rFonts w:eastAsiaTheme="minorHAnsi"/>
          <w:sz w:val="28"/>
          <w:szCs w:val="28"/>
          <w:lang w:eastAsia="en-US"/>
        </w:rPr>
        <w:t xml:space="preserve"> (специфик</w:t>
      </w:r>
      <w:r>
        <w:rPr>
          <w:rFonts w:eastAsiaTheme="minorHAnsi"/>
          <w:sz w:val="28"/>
          <w:szCs w:val="28"/>
          <w:lang w:eastAsia="en-US"/>
        </w:rPr>
        <w:t>у</w:t>
      </w:r>
      <w:r w:rsidRPr="00595A79">
        <w:rPr>
          <w:rFonts w:eastAsiaTheme="minorHAnsi"/>
          <w:sz w:val="28"/>
          <w:szCs w:val="28"/>
          <w:lang w:eastAsia="en-US"/>
        </w:rPr>
        <w:t>) деятельности учреждения</w:t>
      </w:r>
      <w:r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4"/>
        <w:tblW w:w="0" w:type="auto"/>
        <w:tblLook w:val="04A0"/>
      </w:tblPr>
      <w:tblGrid>
        <w:gridCol w:w="6062"/>
        <w:gridCol w:w="3260"/>
      </w:tblGrid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учреждений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571655" w:rsidTr="003B1031">
        <w:trPr>
          <w:trHeight w:val="1245"/>
        </w:trPr>
        <w:tc>
          <w:tcPr>
            <w:tcW w:w="6062" w:type="dxa"/>
            <w:tcBorders>
              <w:bottom w:val="single" w:sz="4" w:space="0" w:color="auto"/>
            </w:tcBorders>
          </w:tcPr>
          <w:p w:rsidR="00571655" w:rsidRDefault="00571655" w:rsidP="003B103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спортивной направленности</w:t>
            </w:r>
            <w:r w:rsidR="003B1031">
              <w:rPr>
                <w:rFonts w:eastAsiaTheme="minorHAnsi"/>
                <w:sz w:val="28"/>
                <w:szCs w:val="28"/>
                <w:lang w:eastAsia="en-US"/>
              </w:rPr>
              <w:t xml:space="preserve">; осуществляющие </w:t>
            </w:r>
            <w:proofErr w:type="spellStart"/>
            <w:r w:rsidR="003B1031">
              <w:rPr>
                <w:rFonts w:eastAsiaTheme="minorHAnsi"/>
                <w:sz w:val="28"/>
                <w:szCs w:val="28"/>
                <w:lang w:eastAsia="en-US"/>
              </w:rPr>
              <w:t>предпрофессиональную</w:t>
            </w:r>
            <w:proofErr w:type="spellEnd"/>
            <w:r w:rsidR="003B1031">
              <w:rPr>
                <w:rFonts w:eastAsiaTheme="minorHAnsi"/>
                <w:sz w:val="28"/>
                <w:szCs w:val="28"/>
                <w:lang w:eastAsia="en-US"/>
              </w:rPr>
              <w:t xml:space="preserve"> подготовку; учреждения, находящиеся при исправительных учреждениях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0,05</w:t>
            </w:r>
          </w:p>
          <w:p w:rsidR="003B1031" w:rsidRDefault="003B1031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1031" w:rsidRDefault="003B1031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1031" w:rsidRDefault="003B1031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B1031" w:rsidTr="003B1031">
        <w:trPr>
          <w:trHeight w:val="360"/>
        </w:trPr>
        <w:tc>
          <w:tcPr>
            <w:tcW w:w="6062" w:type="dxa"/>
            <w:tcBorders>
              <w:top w:val="single" w:sz="4" w:space="0" w:color="auto"/>
            </w:tcBorders>
          </w:tcPr>
          <w:p w:rsidR="003B1031" w:rsidRDefault="003B1031" w:rsidP="0077111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Учреждения, реализующие</w:t>
            </w:r>
            <w:r w:rsidR="00C22B6F">
              <w:rPr>
                <w:rFonts w:eastAsiaTheme="minorHAnsi"/>
                <w:sz w:val="28"/>
                <w:szCs w:val="28"/>
                <w:lang w:eastAsia="en-US"/>
              </w:rPr>
              <w:t xml:space="preserve"> инноваци</w:t>
            </w:r>
            <w:r w:rsidR="00771110">
              <w:rPr>
                <w:rFonts w:eastAsiaTheme="minorHAnsi"/>
                <w:sz w:val="28"/>
                <w:szCs w:val="28"/>
                <w:lang w:eastAsia="en-US"/>
              </w:rPr>
              <w:t>онные образовательные программы</w:t>
            </w:r>
            <w:r w:rsidR="00C22B6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71110">
              <w:rPr>
                <w:rFonts w:eastAsiaTheme="minorHAnsi"/>
                <w:sz w:val="28"/>
                <w:szCs w:val="28"/>
                <w:lang w:eastAsia="en-US"/>
              </w:rPr>
              <w:t>(лицеи, гимназии, колледжи)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1031" w:rsidRDefault="00C22B6F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77111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Учреждения </w:t>
            </w:r>
            <w:r w:rsidR="009823BF">
              <w:rPr>
                <w:rFonts w:eastAsiaTheme="minorHAnsi"/>
                <w:sz w:val="28"/>
                <w:szCs w:val="28"/>
                <w:lang w:eastAsia="en-US"/>
              </w:rPr>
              <w:t>коррекционного типа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; учреждения для детей-сирот и детей, оставшихся без попечения родителей;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учреждения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оказывающие психологическую помощь.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дополнительного профессионального образования</w:t>
            </w:r>
            <w:r w:rsidR="009823BF">
              <w:rPr>
                <w:rFonts w:eastAsiaTheme="minorHAnsi"/>
                <w:sz w:val="28"/>
                <w:szCs w:val="28"/>
                <w:lang w:eastAsia="en-US"/>
              </w:rPr>
              <w:t>, учреждения профессиональной переподготовки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Учреждения по ведению бюджетного учета учреждений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0,65</w:t>
            </w:r>
          </w:p>
        </w:tc>
      </w:tr>
      <w:tr w:rsidR="00571655" w:rsidTr="00571655">
        <w:tc>
          <w:tcPr>
            <w:tcW w:w="6062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Научно-исследовательские учреждения</w:t>
            </w:r>
          </w:p>
        </w:tc>
        <w:tc>
          <w:tcPr>
            <w:tcW w:w="3260" w:type="dxa"/>
          </w:tcPr>
          <w:p w:rsidR="00571655" w:rsidRDefault="00571655" w:rsidP="0057165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1,6</w:t>
            </w:r>
          </w:p>
        </w:tc>
      </w:tr>
    </w:tbl>
    <w:p w:rsidR="00571655" w:rsidRDefault="00571655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71110" w:rsidRDefault="00571655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595A79">
        <w:rPr>
          <w:rFonts w:eastAsiaTheme="minorHAnsi"/>
          <w:sz w:val="28"/>
          <w:szCs w:val="28"/>
          <w:lang w:eastAsia="en-US"/>
        </w:rPr>
        <w:t xml:space="preserve">. </w:t>
      </w:r>
      <w:r w:rsidR="00771110">
        <w:rPr>
          <w:rFonts w:eastAsiaTheme="minorHAnsi"/>
          <w:sz w:val="28"/>
          <w:szCs w:val="28"/>
          <w:lang w:eastAsia="en-US"/>
        </w:rPr>
        <w:t>Повышающий коэффициент за вхождение организаций в общероссийский рейтинг учреждений, проводимый Министерством образования и науки Российской Федерации. Повышающий коэффициент применяется в соответствии с таблицей № 6.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71110" w:rsidTr="00771110">
        <w:tc>
          <w:tcPr>
            <w:tcW w:w="4785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 рейтинга</w:t>
            </w:r>
          </w:p>
        </w:tc>
        <w:tc>
          <w:tcPr>
            <w:tcW w:w="4786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771110" w:rsidTr="00771110">
        <w:tc>
          <w:tcPr>
            <w:tcW w:w="4785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лучших организаций</w:t>
            </w:r>
          </w:p>
        </w:tc>
        <w:tc>
          <w:tcPr>
            <w:tcW w:w="4786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771110" w:rsidTr="00771110">
        <w:tc>
          <w:tcPr>
            <w:tcW w:w="4785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 лучших организаций</w:t>
            </w:r>
          </w:p>
        </w:tc>
        <w:tc>
          <w:tcPr>
            <w:tcW w:w="4786" w:type="dxa"/>
          </w:tcPr>
          <w:p w:rsidR="00771110" w:rsidRDefault="00771110" w:rsidP="00725F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0,6</w:t>
            </w:r>
          </w:p>
        </w:tc>
      </w:tr>
    </w:tbl>
    <w:p w:rsidR="00771110" w:rsidRDefault="00771110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F2E9E" w:rsidRDefault="00771110" w:rsidP="00725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="00AA60A1">
        <w:rPr>
          <w:rFonts w:eastAsiaTheme="minorHAnsi"/>
          <w:sz w:val="28"/>
          <w:szCs w:val="28"/>
          <w:lang w:eastAsia="en-US"/>
        </w:rPr>
        <w:t xml:space="preserve">Решение о введении и установлении размера соответствующих повышающих коэффициентов к должностному окладу принимается </w:t>
      </w:r>
      <w:r w:rsidR="009823BF">
        <w:rPr>
          <w:sz w:val="28"/>
          <w:szCs w:val="28"/>
        </w:rPr>
        <w:t>Министерством образования и науки Республики Алтай</w:t>
      </w:r>
      <w:r w:rsidR="00725F2D">
        <w:rPr>
          <w:rFonts w:eastAsiaTheme="minorHAnsi"/>
          <w:sz w:val="28"/>
          <w:szCs w:val="28"/>
          <w:lang w:eastAsia="en-US"/>
        </w:rPr>
        <w:t xml:space="preserve"> в соответствии с исходными данными, предоставляемыми руководителем учреждения </w:t>
      </w:r>
      <w:r w:rsidR="00595A79">
        <w:rPr>
          <w:rFonts w:eastAsiaTheme="minorHAnsi"/>
          <w:sz w:val="28"/>
          <w:szCs w:val="28"/>
          <w:lang w:eastAsia="en-US"/>
        </w:rPr>
        <w:t xml:space="preserve">и </w:t>
      </w:r>
      <w:r w:rsidR="00595A79">
        <w:rPr>
          <w:sz w:val="28"/>
          <w:szCs w:val="28"/>
        </w:rPr>
        <w:t>оформляется приказом Министерства образования и науки Республики Алтай</w:t>
      </w:r>
      <w:r w:rsidR="00DF2E9E">
        <w:rPr>
          <w:sz w:val="28"/>
          <w:szCs w:val="28"/>
        </w:rPr>
        <w:t xml:space="preserve"> (далее – Министерство)</w:t>
      </w:r>
      <w:r w:rsidR="00595A79">
        <w:rPr>
          <w:sz w:val="28"/>
          <w:szCs w:val="28"/>
        </w:rPr>
        <w:t>.</w:t>
      </w:r>
    </w:p>
    <w:p w:rsidR="00AA60A1" w:rsidRDefault="00DF2E9E" w:rsidP="00725F2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и установление повышающих коэффициентов осуществляется ежегодно на 1 января года, следующего за </w:t>
      </w:r>
      <w:proofErr w:type="gramStart"/>
      <w:r>
        <w:rPr>
          <w:sz w:val="28"/>
          <w:szCs w:val="28"/>
        </w:rPr>
        <w:t>текущим</w:t>
      </w:r>
      <w:proofErr w:type="gramEnd"/>
      <w:r>
        <w:rPr>
          <w:sz w:val="28"/>
          <w:szCs w:val="28"/>
        </w:rPr>
        <w:t>.</w:t>
      </w:r>
    </w:p>
    <w:p w:rsidR="00DF2E9E" w:rsidRDefault="00DF2E9E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изменений исходных данных</w:t>
      </w:r>
      <w:r w:rsidR="00571655">
        <w:rPr>
          <w:rFonts w:eastAsiaTheme="minorHAnsi"/>
          <w:sz w:val="28"/>
          <w:szCs w:val="28"/>
          <w:lang w:eastAsia="en-US"/>
        </w:rPr>
        <w:t xml:space="preserve"> в течение финансового года</w:t>
      </w:r>
      <w:r>
        <w:rPr>
          <w:rFonts w:eastAsiaTheme="minorHAnsi"/>
          <w:sz w:val="28"/>
          <w:szCs w:val="28"/>
          <w:lang w:eastAsia="en-US"/>
        </w:rPr>
        <w:t>, руководитель учреждения в адрес Министерства направляет письменное обращение с обоснованием указанных исходных данных.</w:t>
      </w:r>
    </w:p>
    <w:p w:rsidR="00595A79" w:rsidRDefault="00571655" w:rsidP="00725F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771110">
        <w:rPr>
          <w:rFonts w:eastAsiaTheme="minorHAnsi"/>
          <w:sz w:val="28"/>
          <w:szCs w:val="28"/>
          <w:lang w:eastAsia="en-US"/>
        </w:rPr>
        <w:t>3</w:t>
      </w:r>
      <w:r w:rsidR="00DF2E9E">
        <w:rPr>
          <w:rFonts w:eastAsiaTheme="minorHAnsi"/>
          <w:sz w:val="28"/>
          <w:szCs w:val="28"/>
          <w:lang w:eastAsia="en-US"/>
        </w:rPr>
        <w:t xml:space="preserve">. Размер надбавки по повышающему коэффициенту к должностному окладу определяется путем умножения размера </w:t>
      </w:r>
      <w:r w:rsidR="00091C83">
        <w:rPr>
          <w:rFonts w:eastAsiaTheme="minorHAnsi"/>
          <w:sz w:val="28"/>
          <w:szCs w:val="28"/>
          <w:lang w:eastAsia="en-US"/>
        </w:rPr>
        <w:t xml:space="preserve">базового </w:t>
      </w:r>
      <w:r w:rsidR="00DF2E9E">
        <w:rPr>
          <w:rFonts w:eastAsiaTheme="minorHAnsi"/>
          <w:sz w:val="28"/>
          <w:szCs w:val="28"/>
          <w:lang w:eastAsia="en-US"/>
        </w:rPr>
        <w:t>должностного оклада руководителя учреж</w:t>
      </w:r>
      <w:r w:rsidR="00B675CF">
        <w:rPr>
          <w:rFonts w:eastAsiaTheme="minorHAnsi"/>
          <w:sz w:val="28"/>
          <w:szCs w:val="28"/>
          <w:lang w:eastAsia="en-US"/>
        </w:rPr>
        <w:t>дения на повышающий коэффициент.</w:t>
      </w:r>
    </w:p>
    <w:p w:rsidR="00612DE6" w:rsidRPr="0072174E" w:rsidRDefault="00151711" w:rsidP="00C22B6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Надбавки по</w:t>
      </w:r>
      <w:r w:rsidR="00B675CF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овышающим</w:t>
      </w:r>
      <w:r w:rsidR="00B675CF">
        <w:rPr>
          <w:rFonts w:eastAsiaTheme="minorHAnsi"/>
          <w:sz w:val="28"/>
          <w:szCs w:val="28"/>
          <w:lang w:eastAsia="en-US"/>
        </w:rPr>
        <w:t xml:space="preserve"> коэффициент</w:t>
      </w:r>
      <w:r>
        <w:rPr>
          <w:rFonts w:eastAsiaTheme="minorHAnsi"/>
          <w:sz w:val="28"/>
          <w:szCs w:val="28"/>
          <w:lang w:eastAsia="en-US"/>
        </w:rPr>
        <w:t>ам</w:t>
      </w:r>
      <w:r w:rsidR="00B675CF">
        <w:rPr>
          <w:rFonts w:eastAsiaTheme="minorHAnsi"/>
          <w:sz w:val="28"/>
          <w:szCs w:val="28"/>
          <w:lang w:eastAsia="en-US"/>
        </w:rPr>
        <w:t xml:space="preserve"> к должностному окладу </w:t>
      </w:r>
      <w:r>
        <w:rPr>
          <w:rFonts w:eastAsiaTheme="minorHAnsi"/>
          <w:sz w:val="28"/>
          <w:szCs w:val="28"/>
          <w:lang w:eastAsia="en-US"/>
        </w:rPr>
        <w:t>суммируются и образуют новый оклад</w:t>
      </w:r>
      <w:r w:rsidR="00B675CF">
        <w:rPr>
          <w:rFonts w:eastAsiaTheme="minorHAnsi"/>
          <w:sz w:val="28"/>
          <w:szCs w:val="28"/>
          <w:lang w:eastAsia="en-US"/>
        </w:rPr>
        <w:t>.</w:t>
      </w:r>
    </w:p>
    <w:sectPr w:rsidR="00612DE6" w:rsidRPr="0072174E" w:rsidSect="00D1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31" w:rsidRDefault="003B1031" w:rsidP="009823BF">
      <w:r>
        <w:separator/>
      </w:r>
    </w:p>
  </w:endnote>
  <w:endnote w:type="continuationSeparator" w:id="0">
    <w:p w:rsidR="003B1031" w:rsidRDefault="003B1031" w:rsidP="0098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31" w:rsidRDefault="003B1031" w:rsidP="009823BF">
      <w:r>
        <w:separator/>
      </w:r>
    </w:p>
  </w:footnote>
  <w:footnote w:type="continuationSeparator" w:id="0">
    <w:p w:rsidR="003B1031" w:rsidRDefault="003B1031" w:rsidP="00982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557AA"/>
    <w:multiLevelType w:val="hybridMultilevel"/>
    <w:tmpl w:val="8E54D588"/>
    <w:lvl w:ilvl="0" w:tplc="27B0F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FD6064"/>
    <w:multiLevelType w:val="hybridMultilevel"/>
    <w:tmpl w:val="7902A394"/>
    <w:lvl w:ilvl="0" w:tplc="DE7279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E734B"/>
    <w:multiLevelType w:val="hybridMultilevel"/>
    <w:tmpl w:val="0D9C90CE"/>
    <w:lvl w:ilvl="0" w:tplc="E0747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85"/>
    <w:rsid w:val="0003684E"/>
    <w:rsid w:val="0004560E"/>
    <w:rsid w:val="00091C83"/>
    <w:rsid w:val="00151711"/>
    <w:rsid w:val="002518DD"/>
    <w:rsid w:val="00277E74"/>
    <w:rsid w:val="002E5816"/>
    <w:rsid w:val="00392EC9"/>
    <w:rsid w:val="003B1031"/>
    <w:rsid w:val="004C5F2E"/>
    <w:rsid w:val="0052334F"/>
    <w:rsid w:val="0054596C"/>
    <w:rsid w:val="00555982"/>
    <w:rsid w:val="00571655"/>
    <w:rsid w:val="00595A79"/>
    <w:rsid w:val="005C6039"/>
    <w:rsid w:val="005E3F79"/>
    <w:rsid w:val="00612DE6"/>
    <w:rsid w:val="00623B98"/>
    <w:rsid w:val="0072174E"/>
    <w:rsid w:val="00721C85"/>
    <w:rsid w:val="007236AE"/>
    <w:rsid w:val="00725F2D"/>
    <w:rsid w:val="00771110"/>
    <w:rsid w:val="00777D85"/>
    <w:rsid w:val="0084587C"/>
    <w:rsid w:val="008B6CDA"/>
    <w:rsid w:val="009823BF"/>
    <w:rsid w:val="00992C45"/>
    <w:rsid w:val="009E65C5"/>
    <w:rsid w:val="00A17E07"/>
    <w:rsid w:val="00AA60A1"/>
    <w:rsid w:val="00B54210"/>
    <w:rsid w:val="00B675CF"/>
    <w:rsid w:val="00BF454D"/>
    <w:rsid w:val="00C22B6F"/>
    <w:rsid w:val="00CE02D2"/>
    <w:rsid w:val="00CE3CFE"/>
    <w:rsid w:val="00D116AD"/>
    <w:rsid w:val="00DF2E9E"/>
    <w:rsid w:val="00E04368"/>
    <w:rsid w:val="00E961DD"/>
    <w:rsid w:val="00F3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31F3D"/>
    <w:pPr>
      <w:ind w:left="720"/>
      <w:contextualSpacing/>
    </w:pPr>
  </w:style>
  <w:style w:type="table" w:styleId="a4">
    <w:name w:val="Table Grid"/>
    <w:basedOn w:val="a1"/>
    <w:uiPriority w:val="59"/>
    <w:rsid w:val="005C6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82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2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82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2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vdovina</dc:creator>
  <cp:keywords/>
  <dc:description/>
  <cp:lastModifiedBy>yrkova</cp:lastModifiedBy>
  <cp:revision>11</cp:revision>
  <cp:lastPrinted>2015-09-24T09:39:00Z</cp:lastPrinted>
  <dcterms:created xsi:type="dcterms:W3CDTF">2015-09-17T06:44:00Z</dcterms:created>
  <dcterms:modified xsi:type="dcterms:W3CDTF">2016-07-28T09:46:00Z</dcterms:modified>
</cp:coreProperties>
</file>