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D8" w:rsidRDefault="00C219D8" w:rsidP="00C219D8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F0856" w:rsidRPr="00CA3B32" w:rsidRDefault="000B68B6" w:rsidP="00FB2731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3B32">
        <w:rPr>
          <w:rFonts w:ascii="Times New Roman" w:hAnsi="Times New Roman" w:cs="Times New Roman"/>
          <w:sz w:val="24"/>
          <w:szCs w:val="24"/>
        </w:rPr>
        <w:t>Приложение</w:t>
      </w:r>
      <w:r w:rsidR="006A1405" w:rsidRPr="00CA3B32">
        <w:rPr>
          <w:rFonts w:ascii="Times New Roman" w:hAnsi="Times New Roman" w:cs="Times New Roman"/>
          <w:sz w:val="24"/>
          <w:szCs w:val="24"/>
        </w:rPr>
        <w:t xml:space="preserve"> </w:t>
      </w:r>
      <w:r w:rsidR="00B65B09" w:rsidRPr="00CA3B32">
        <w:rPr>
          <w:rFonts w:ascii="Times New Roman" w:hAnsi="Times New Roman" w:cs="Times New Roman"/>
          <w:sz w:val="24"/>
          <w:szCs w:val="24"/>
        </w:rPr>
        <w:t>№</w:t>
      </w:r>
      <w:r w:rsidR="00FB2731">
        <w:rPr>
          <w:rFonts w:ascii="Times New Roman" w:hAnsi="Times New Roman" w:cs="Times New Roman"/>
          <w:sz w:val="24"/>
          <w:szCs w:val="24"/>
        </w:rPr>
        <w:t xml:space="preserve"> </w:t>
      </w:r>
      <w:r w:rsidR="006A1405" w:rsidRPr="00CA3B32">
        <w:rPr>
          <w:rFonts w:ascii="Times New Roman" w:hAnsi="Times New Roman" w:cs="Times New Roman"/>
          <w:sz w:val="24"/>
          <w:szCs w:val="24"/>
        </w:rPr>
        <w:t>2</w:t>
      </w:r>
    </w:p>
    <w:p w:rsidR="00FB2731" w:rsidRDefault="00E53881" w:rsidP="00FB2731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3B32">
        <w:rPr>
          <w:rFonts w:ascii="Times New Roman" w:hAnsi="Times New Roman" w:cs="Times New Roman"/>
          <w:sz w:val="24"/>
          <w:szCs w:val="24"/>
        </w:rPr>
        <w:t>к приказу Министерства образования и науки</w:t>
      </w:r>
      <w:r w:rsidR="00FB2731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</w:p>
    <w:p w:rsidR="000B68B6" w:rsidRPr="00CA3B32" w:rsidRDefault="00E53881" w:rsidP="00FB2731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3B32">
        <w:rPr>
          <w:rFonts w:ascii="Times New Roman" w:hAnsi="Times New Roman" w:cs="Times New Roman"/>
          <w:sz w:val="24"/>
          <w:szCs w:val="24"/>
        </w:rPr>
        <w:t xml:space="preserve">от </w:t>
      </w:r>
      <w:r w:rsidR="00FB2731">
        <w:rPr>
          <w:rFonts w:ascii="Times New Roman" w:hAnsi="Times New Roman" w:cs="Times New Roman"/>
          <w:sz w:val="24"/>
          <w:szCs w:val="24"/>
        </w:rPr>
        <w:t>___________</w:t>
      </w:r>
      <w:r w:rsidRPr="00CA3B32">
        <w:rPr>
          <w:rFonts w:ascii="Times New Roman" w:hAnsi="Times New Roman" w:cs="Times New Roman"/>
          <w:sz w:val="24"/>
          <w:szCs w:val="24"/>
        </w:rPr>
        <w:t xml:space="preserve"> 2017 г. №___</w:t>
      </w:r>
    </w:p>
    <w:p w:rsidR="000B68B6" w:rsidRPr="00E53881" w:rsidRDefault="000B68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558AE" w:rsidRPr="0039120A" w:rsidRDefault="006A1405" w:rsidP="00D6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4"/>
      <w:bookmarkEnd w:id="0"/>
      <w:r w:rsidRPr="0039120A">
        <w:rPr>
          <w:rFonts w:ascii="Times New Roman" w:hAnsi="Times New Roman" w:cs="Times New Roman"/>
          <w:b/>
          <w:sz w:val="28"/>
          <w:szCs w:val="28"/>
        </w:rPr>
        <w:t xml:space="preserve">Правила по </w:t>
      </w:r>
      <w:r w:rsidR="00FB2731">
        <w:rPr>
          <w:rFonts w:ascii="Times New Roman" w:hAnsi="Times New Roman" w:cs="Times New Roman"/>
          <w:b/>
          <w:sz w:val="28"/>
          <w:szCs w:val="28"/>
        </w:rPr>
        <w:t>заполнению формы О</w:t>
      </w:r>
      <w:r w:rsidRPr="0039120A">
        <w:rPr>
          <w:rFonts w:ascii="Times New Roman" w:hAnsi="Times New Roman" w:cs="Times New Roman"/>
          <w:b/>
          <w:sz w:val="28"/>
          <w:szCs w:val="28"/>
        </w:rPr>
        <w:t>тчета</w:t>
      </w:r>
    </w:p>
    <w:p w:rsidR="00D66BC1" w:rsidRPr="0039120A" w:rsidRDefault="0039120A" w:rsidP="00D66BC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9120A">
        <w:rPr>
          <w:rFonts w:ascii="Times New Roman" w:hAnsi="Times New Roman"/>
          <w:b/>
          <w:bCs/>
          <w:sz w:val="28"/>
          <w:szCs w:val="28"/>
        </w:rPr>
        <w:t>о расходовании субвенций органами местного самоуправления городского округа и муниципальных районов в Республике Алтай для осуществления государственных полномочий Республики Алтай по образованию и организации деятельности комиссий по делам несовершеннолетних и защите их прав городского округа и муниципальных районов</w:t>
      </w:r>
      <w:r w:rsidR="00D66BC1" w:rsidRPr="0039120A">
        <w:rPr>
          <w:rFonts w:ascii="Times New Roman" w:hAnsi="Times New Roman"/>
          <w:b/>
          <w:bCs/>
          <w:sz w:val="28"/>
          <w:szCs w:val="28"/>
        </w:rPr>
        <w:t>.</w:t>
      </w:r>
    </w:p>
    <w:p w:rsidR="003447CE" w:rsidRDefault="00344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68B6" w:rsidRPr="004801CB" w:rsidRDefault="000B68B6" w:rsidP="004801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43D" w:rsidRPr="004801CB" w:rsidRDefault="000B68B6" w:rsidP="00FB273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72377C" w:rsidRPr="004801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C6F91" w:rsidRPr="004801CB">
        <w:rPr>
          <w:rFonts w:ascii="Times New Roman" w:hAnsi="Times New Roman" w:cs="Times New Roman"/>
          <w:color w:val="000000" w:themeColor="text1"/>
          <w:sz w:val="28"/>
          <w:szCs w:val="28"/>
        </w:rPr>
        <w:t>Всего за отчетный период</w:t>
      </w:r>
      <w:r w:rsidR="0072377C" w:rsidRPr="004801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0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9C9" w:rsidRPr="004801CB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</w:t>
      </w:r>
      <w:r w:rsidRPr="00480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фактические значения показателей.</w:t>
      </w:r>
    </w:p>
    <w:p w:rsidR="00A92321" w:rsidRPr="004801CB" w:rsidRDefault="00A92321" w:rsidP="00FB27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CB">
        <w:rPr>
          <w:rFonts w:ascii="Times New Roman" w:hAnsi="Times New Roman"/>
          <w:sz w:val="28"/>
          <w:szCs w:val="28"/>
        </w:rPr>
        <w:t xml:space="preserve">в графах  </w:t>
      </w:r>
      <w:r w:rsidR="00343356" w:rsidRPr="004801CB">
        <w:rPr>
          <w:rFonts w:ascii="Times New Roman" w:hAnsi="Times New Roman"/>
          <w:sz w:val="28"/>
          <w:szCs w:val="28"/>
        </w:rPr>
        <w:t>2</w:t>
      </w:r>
      <w:r w:rsidRPr="004801CB">
        <w:rPr>
          <w:rFonts w:ascii="Times New Roman" w:hAnsi="Times New Roman"/>
          <w:sz w:val="28"/>
          <w:szCs w:val="28"/>
        </w:rPr>
        <w:t>-</w:t>
      </w:r>
      <w:r w:rsidR="00343356" w:rsidRPr="004801CB">
        <w:rPr>
          <w:rFonts w:ascii="Times New Roman" w:hAnsi="Times New Roman"/>
          <w:sz w:val="28"/>
          <w:szCs w:val="28"/>
        </w:rPr>
        <w:t>5</w:t>
      </w:r>
      <w:r w:rsidRPr="004801CB">
        <w:rPr>
          <w:rFonts w:ascii="Times New Roman" w:hAnsi="Times New Roman"/>
          <w:sz w:val="28"/>
          <w:szCs w:val="28"/>
        </w:rPr>
        <w:t xml:space="preserve"> отражаются  коды бюджетной классификации расходов республиканского бюджета Республики Алтай на которые главным распорядителям доведены лимиты бюджетных обязатель</w:t>
      </w:r>
      <w:proofErr w:type="gramStart"/>
      <w:r w:rsidRPr="004801CB">
        <w:rPr>
          <w:rFonts w:ascii="Times New Roman" w:hAnsi="Times New Roman"/>
          <w:sz w:val="28"/>
          <w:szCs w:val="28"/>
        </w:rPr>
        <w:t>ств дл</w:t>
      </w:r>
      <w:proofErr w:type="gramEnd"/>
      <w:r w:rsidRPr="004801CB">
        <w:rPr>
          <w:rFonts w:ascii="Times New Roman" w:hAnsi="Times New Roman"/>
          <w:sz w:val="28"/>
          <w:szCs w:val="28"/>
        </w:rPr>
        <w:t>я предоставления субвенций;</w:t>
      </w:r>
    </w:p>
    <w:p w:rsidR="00A92321" w:rsidRPr="004801CB" w:rsidRDefault="00A92321" w:rsidP="00FB273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01CB">
        <w:rPr>
          <w:rFonts w:ascii="Times New Roman" w:hAnsi="Times New Roman"/>
          <w:sz w:val="28"/>
          <w:szCs w:val="28"/>
        </w:rPr>
        <w:t xml:space="preserve">в графе </w:t>
      </w:r>
      <w:r w:rsidR="00CD1DC2" w:rsidRPr="004801CB">
        <w:rPr>
          <w:rFonts w:ascii="Times New Roman" w:hAnsi="Times New Roman"/>
          <w:sz w:val="28"/>
          <w:szCs w:val="28"/>
        </w:rPr>
        <w:t>6</w:t>
      </w:r>
      <w:r w:rsidRPr="004801CB">
        <w:rPr>
          <w:rFonts w:ascii="Times New Roman" w:hAnsi="Times New Roman"/>
          <w:sz w:val="28"/>
          <w:szCs w:val="28"/>
        </w:rPr>
        <w:t xml:space="preserve"> «Код цели» указывается код цели, присвоенный субвенциям, в соответствии с приказом Министерства финансов Республики Алтай на соответствующий финансовый год;</w:t>
      </w:r>
    </w:p>
    <w:p w:rsidR="00CD1DC2" w:rsidRPr="004801CB" w:rsidRDefault="00A92321" w:rsidP="00FB2731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801CB">
        <w:rPr>
          <w:rFonts w:ascii="Times New Roman" w:hAnsi="Times New Roman"/>
          <w:sz w:val="28"/>
        </w:rPr>
        <w:t xml:space="preserve">в графе </w:t>
      </w:r>
      <w:r w:rsidR="00CD1DC2" w:rsidRPr="004801CB">
        <w:rPr>
          <w:rFonts w:ascii="Times New Roman" w:hAnsi="Times New Roman"/>
          <w:sz w:val="28"/>
        </w:rPr>
        <w:t>7</w:t>
      </w:r>
      <w:r w:rsidRPr="004801CB">
        <w:rPr>
          <w:rFonts w:ascii="Times New Roman" w:hAnsi="Times New Roman"/>
          <w:sz w:val="28"/>
        </w:rPr>
        <w:t xml:space="preserve"> «Код доходов бюджетной классификации бюджета муниципального образования» указывается код дохода в соответствии с уведомлениями о бюджетных ассигнованиях на текущий финансовый год; </w:t>
      </w:r>
    </w:p>
    <w:p w:rsidR="004801CB" w:rsidRDefault="00A92321" w:rsidP="00FB27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CB">
        <w:rPr>
          <w:rFonts w:ascii="Times New Roman" w:hAnsi="Times New Roman"/>
          <w:sz w:val="28"/>
          <w:szCs w:val="28"/>
        </w:rPr>
        <w:t xml:space="preserve">в графах </w:t>
      </w:r>
      <w:r w:rsidR="00CD1DC2" w:rsidRPr="004801CB">
        <w:rPr>
          <w:rFonts w:ascii="Times New Roman" w:hAnsi="Times New Roman"/>
          <w:sz w:val="28"/>
          <w:szCs w:val="28"/>
        </w:rPr>
        <w:t>8</w:t>
      </w:r>
      <w:r w:rsidRPr="004801CB">
        <w:rPr>
          <w:rFonts w:ascii="Times New Roman" w:hAnsi="Times New Roman"/>
          <w:sz w:val="28"/>
          <w:szCs w:val="28"/>
        </w:rPr>
        <w:t>-1</w:t>
      </w:r>
      <w:r w:rsidR="00CD1DC2" w:rsidRPr="004801CB">
        <w:rPr>
          <w:rFonts w:ascii="Times New Roman" w:hAnsi="Times New Roman"/>
          <w:sz w:val="28"/>
          <w:szCs w:val="28"/>
        </w:rPr>
        <w:t>1</w:t>
      </w:r>
      <w:r w:rsidRPr="004801CB">
        <w:rPr>
          <w:rFonts w:ascii="Times New Roman" w:hAnsi="Times New Roman"/>
          <w:sz w:val="28"/>
          <w:szCs w:val="28"/>
        </w:rPr>
        <w:t xml:space="preserve">  отражаются коды бюджетной классификации расходов бюджетов муниципальных образований на финансовое обеспечение </w:t>
      </w:r>
      <w:proofErr w:type="gramStart"/>
      <w:r w:rsidRPr="004801CB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4801CB">
        <w:rPr>
          <w:rFonts w:ascii="Times New Roman" w:hAnsi="Times New Roman"/>
          <w:sz w:val="28"/>
          <w:szCs w:val="28"/>
        </w:rPr>
        <w:t xml:space="preserve"> на которые предоставляются субвенции;</w:t>
      </w:r>
    </w:p>
    <w:p w:rsidR="00A92321" w:rsidRPr="004801CB" w:rsidRDefault="00A92321" w:rsidP="00FB27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CB">
        <w:rPr>
          <w:rFonts w:ascii="Times New Roman" w:hAnsi="Times New Roman"/>
          <w:sz w:val="28"/>
          <w:szCs w:val="28"/>
        </w:rPr>
        <w:t>в графах 1</w:t>
      </w:r>
      <w:r w:rsidR="000B12B6" w:rsidRPr="004801CB">
        <w:rPr>
          <w:rFonts w:ascii="Times New Roman" w:hAnsi="Times New Roman"/>
          <w:sz w:val="28"/>
          <w:szCs w:val="28"/>
        </w:rPr>
        <w:t>2</w:t>
      </w:r>
      <w:r w:rsidRPr="004801CB">
        <w:rPr>
          <w:rFonts w:ascii="Times New Roman" w:hAnsi="Times New Roman"/>
          <w:sz w:val="28"/>
          <w:szCs w:val="28"/>
        </w:rPr>
        <w:t xml:space="preserve"> – 1</w:t>
      </w:r>
      <w:r w:rsidR="000B12B6" w:rsidRPr="004801CB">
        <w:rPr>
          <w:rFonts w:ascii="Times New Roman" w:hAnsi="Times New Roman"/>
          <w:sz w:val="28"/>
          <w:szCs w:val="28"/>
        </w:rPr>
        <w:t>4</w:t>
      </w:r>
      <w:r w:rsidRPr="004801CB">
        <w:rPr>
          <w:rFonts w:ascii="Times New Roman" w:hAnsi="Times New Roman"/>
          <w:sz w:val="28"/>
          <w:szCs w:val="28"/>
        </w:rPr>
        <w:t xml:space="preserve"> указываются  реквизиты соглашения, заключенного главным распорядителем с  органом местного самоуправления соответствующего муниципального образования (наименование муниципального образования, которому предоставляется субсидия; дата заключения в формате ДД.ММ</w:t>
      </w:r>
      <w:proofErr w:type="gramStart"/>
      <w:r w:rsidRPr="004801CB">
        <w:rPr>
          <w:rFonts w:ascii="Times New Roman" w:hAnsi="Times New Roman"/>
          <w:sz w:val="28"/>
          <w:szCs w:val="28"/>
        </w:rPr>
        <w:t>.Г</w:t>
      </w:r>
      <w:proofErr w:type="gramEnd"/>
      <w:r w:rsidRPr="004801CB">
        <w:rPr>
          <w:rFonts w:ascii="Times New Roman" w:hAnsi="Times New Roman"/>
          <w:sz w:val="28"/>
          <w:szCs w:val="28"/>
        </w:rPr>
        <w:t>ГГГ; номер соглашения</w:t>
      </w:r>
      <w:r w:rsidR="000B12B6" w:rsidRPr="004801CB">
        <w:rPr>
          <w:rFonts w:ascii="Times New Roman" w:hAnsi="Times New Roman"/>
          <w:sz w:val="28"/>
          <w:szCs w:val="28"/>
        </w:rPr>
        <w:t>; сумма соглашения</w:t>
      </w:r>
      <w:r w:rsidRPr="004801CB">
        <w:rPr>
          <w:rFonts w:ascii="Times New Roman" w:hAnsi="Times New Roman"/>
          <w:sz w:val="28"/>
          <w:szCs w:val="28"/>
        </w:rPr>
        <w:t xml:space="preserve">). </w:t>
      </w:r>
    </w:p>
    <w:p w:rsidR="00A92321" w:rsidRPr="004801CB" w:rsidRDefault="00A92321" w:rsidP="00FB2731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801CB">
        <w:rPr>
          <w:rFonts w:ascii="Times New Roman" w:hAnsi="Times New Roman"/>
          <w:sz w:val="28"/>
        </w:rPr>
        <w:t>в графе 1</w:t>
      </w:r>
      <w:r w:rsidR="000B12B6" w:rsidRPr="004801CB">
        <w:rPr>
          <w:rFonts w:ascii="Times New Roman" w:hAnsi="Times New Roman"/>
          <w:sz w:val="28"/>
        </w:rPr>
        <w:t>5</w:t>
      </w:r>
      <w:r w:rsidRPr="004801CB">
        <w:rPr>
          <w:rFonts w:ascii="Times New Roman" w:hAnsi="Times New Roman"/>
          <w:sz w:val="28"/>
        </w:rPr>
        <w:t xml:space="preserve"> «Потребность в средствах на текущий финансовый год» отражается расчетная потребность в субвенциях;</w:t>
      </w:r>
    </w:p>
    <w:p w:rsidR="00A92321" w:rsidRPr="004801CB" w:rsidRDefault="00A92321" w:rsidP="00FB2731">
      <w:pPr>
        <w:pStyle w:val="ConsNormal"/>
        <w:tabs>
          <w:tab w:val="left" w:pos="1843"/>
        </w:tabs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801CB">
        <w:rPr>
          <w:rFonts w:ascii="Times New Roman" w:hAnsi="Times New Roman"/>
          <w:sz w:val="28"/>
        </w:rPr>
        <w:t>в графе 1</w:t>
      </w:r>
      <w:r w:rsidR="001C4CC3" w:rsidRPr="004801CB">
        <w:rPr>
          <w:rFonts w:ascii="Times New Roman" w:hAnsi="Times New Roman"/>
          <w:sz w:val="28"/>
        </w:rPr>
        <w:t>6</w:t>
      </w:r>
      <w:r w:rsidRPr="004801CB">
        <w:rPr>
          <w:rFonts w:ascii="Times New Roman" w:hAnsi="Times New Roman"/>
          <w:sz w:val="28"/>
        </w:rPr>
        <w:t xml:space="preserve"> «Предусмотрено средств  на текущий финансовый год» </w:t>
      </w:r>
      <w:r w:rsidRPr="004801CB">
        <w:rPr>
          <w:rFonts w:ascii="Times New Roman" w:hAnsi="Times New Roman"/>
          <w:sz w:val="28"/>
          <w:szCs w:val="28"/>
        </w:rPr>
        <w:t xml:space="preserve">указывается объем расходов местных бюджетов Республики Алтай в </w:t>
      </w:r>
      <w:r w:rsidRPr="004801CB">
        <w:rPr>
          <w:rFonts w:ascii="Times New Roman" w:hAnsi="Times New Roman"/>
          <w:sz w:val="28"/>
          <w:szCs w:val="28"/>
        </w:rPr>
        <w:lastRenderedPageBreak/>
        <w:t>соответствии с уведомлениями о  бюджетных ассигнованиях республиканского бюджета на текущий финансовый год;</w:t>
      </w:r>
      <w:r w:rsidRPr="004801CB">
        <w:rPr>
          <w:rFonts w:ascii="Times New Roman" w:hAnsi="Times New Roman"/>
          <w:sz w:val="28"/>
        </w:rPr>
        <w:t xml:space="preserve"> </w:t>
      </w:r>
    </w:p>
    <w:p w:rsidR="004801CB" w:rsidRDefault="00A92321" w:rsidP="00FB2731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801CB">
        <w:rPr>
          <w:rFonts w:ascii="Times New Roman" w:hAnsi="Times New Roman"/>
          <w:sz w:val="28"/>
        </w:rPr>
        <w:t>в графе 1</w:t>
      </w:r>
      <w:r w:rsidR="001C4CC3" w:rsidRPr="004801CB">
        <w:rPr>
          <w:rFonts w:ascii="Times New Roman" w:hAnsi="Times New Roman"/>
          <w:sz w:val="28"/>
        </w:rPr>
        <w:t>7</w:t>
      </w:r>
      <w:r w:rsidRPr="004801CB">
        <w:rPr>
          <w:rFonts w:ascii="Times New Roman" w:hAnsi="Times New Roman"/>
          <w:sz w:val="28"/>
        </w:rPr>
        <w:t xml:space="preserve"> указывается штатная численность специалистов, осуществляющих государственные полномочия в соответствии с утвержденным штатным расписанием на отчетную дату. </w:t>
      </w:r>
    </w:p>
    <w:p w:rsidR="001C4CC3" w:rsidRPr="004801CB" w:rsidRDefault="00A92321" w:rsidP="00FB2731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801CB">
        <w:rPr>
          <w:rFonts w:ascii="Times New Roman" w:hAnsi="Times New Roman"/>
          <w:sz w:val="28"/>
        </w:rPr>
        <w:t>в графе 1</w:t>
      </w:r>
      <w:r w:rsidR="001C4CC3" w:rsidRPr="004801CB">
        <w:rPr>
          <w:rFonts w:ascii="Times New Roman" w:hAnsi="Times New Roman"/>
          <w:sz w:val="28"/>
        </w:rPr>
        <w:t>8</w:t>
      </w:r>
      <w:r w:rsidRPr="004801CB">
        <w:rPr>
          <w:rFonts w:ascii="Times New Roman" w:hAnsi="Times New Roman"/>
          <w:sz w:val="28"/>
        </w:rPr>
        <w:t xml:space="preserve"> указывается среднесписочная численность работников, осуществляющих государственные полномочия (</w:t>
      </w:r>
      <w:r w:rsidR="001C4CC3" w:rsidRPr="004801CB">
        <w:rPr>
          <w:rFonts w:ascii="Times New Roman" w:hAnsi="Times New Roman"/>
          <w:sz w:val="28"/>
          <w:szCs w:val="28"/>
        </w:rPr>
        <w:t>количество человек)</w:t>
      </w:r>
    </w:p>
    <w:p w:rsidR="00957D86" w:rsidRPr="004801CB" w:rsidRDefault="001C4CC3" w:rsidP="00FB2731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801CB">
        <w:rPr>
          <w:rFonts w:ascii="Times New Roman" w:hAnsi="Times New Roman"/>
          <w:sz w:val="28"/>
        </w:rPr>
        <w:t>в графе  19  «Поступило средств из республиканского бюджета» отражается объем средств, поступивших из республиканского бюджета Республики Алтай на осуществление расходов, связанных с предоставлением государственных полномочий без учета остатков на начало года;</w:t>
      </w:r>
    </w:p>
    <w:p w:rsidR="001C4CC3" w:rsidRPr="004801CB" w:rsidRDefault="001C4CC3" w:rsidP="00FB2731">
      <w:pPr>
        <w:pStyle w:val="ConsNormal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1CB">
        <w:rPr>
          <w:rFonts w:ascii="Times New Roman" w:hAnsi="Times New Roman"/>
          <w:sz w:val="28"/>
        </w:rPr>
        <w:t>в графе  20  «Произведено расходов из местного бюджета (кассовые расходы)» отражается объем использованных средств на отчетную дату;</w:t>
      </w:r>
    </w:p>
    <w:p w:rsidR="001C4CC3" w:rsidRPr="004801CB" w:rsidRDefault="001C4CC3" w:rsidP="00FB2731">
      <w:pPr>
        <w:pStyle w:val="ConsNormal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1CB">
        <w:rPr>
          <w:rFonts w:ascii="Times New Roman" w:hAnsi="Times New Roman"/>
          <w:sz w:val="28"/>
        </w:rPr>
        <w:t>в графе  21  «Начислено расходов» отражается объем начисленных средств на отчетную дату;</w:t>
      </w:r>
    </w:p>
    <w:p w:rsidR="00C654FA" w:rsidRPr="004801CB" w:rsidRDefault="00C654FA" w:rsidP="00FB2731">
      <w:pPr>
        <w:pStyle w:val="ConsNormal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1CB">
        <w:rPr>
          <w:rFonts w:ascii="Times New Roman" w:hAnsi="Times New Roman"/>
          <w:sz w:val="28"/>
        </w:rPr>
        <w:t>в графе  22  «</w:t>
      </w:r>
      <w:r w:rsidR="00270270" w:rsidRPr="004801CB">
        <w:rPr>
          <w:rFonts w:ascii="Times New Roman" w:hAnsi="Times New Roman"/>
          <w:sz w:val="28"/>
        </w:rPr>
        <w:t xml:space="preserve">Разница между начисленными и кассовыми расходами </w:t>
      </w:r>
      <w:r w:rsidRPr="004801CB">
        <w:rPr>
          <w:rFonts w:ascii="Times New Roman" w:hAnsi="Times New Roman"/>
          <w:sz w:val="28"/>
        </w:rPr>
        <w:t xml:space="preserve">» отражается </w:t>
      </w:r>
      <w:r w:rsidR="00806116" w:rsidRPr="004801CB">
        <w:rPr>
          <w:rFonts w:ascii="Times New Roman" w:hAnsi="Times New Roman"/>
          <w:sz w:val="28"/>
        </w:rPr>
        <w:t>отклонение</w:t>
      </w:r>
      <w:r w:rsidR="006A1405" w:rsidRPr="006A1405">
        <w:rPr>
          <w:rFonts w:ascii="Times New Roman" w:hAnsi="Times New Roman"/>
          <w:sz w:val="28"/>
        </w:rPr>
        <w:t xml:space="preserve"> </w:t>
      </w:r>
      <w:r w:rsidR="006A1405" w:rsidRPr="004801CB">
        <w:rPr>
          <w:rFonts w:ascii="Times New Roman" w:hAnsi="Times New Roman"/>
          <w:sz w:val="28"/>
        </w:rPr>
        <w:t>начисленных средств на отчетную дату</w:t>
      </w:r>
      <w:r w:rsidR="006A1405">
        <w:rPr>
          <w:rFonts w:ascii="Times New Roman" w:hAnsi="Times New Roman"/>
          <w:sz w:val="28"/>
        </w:rPr>
        <w:t xml:space="preserve"> </w:t>
      </w:r>
      <w:r w:rsidR="00270270" w:rsidRPr="004801CB">
        <w:rPr>
          <w:rFonts w:ascii="Times New Roman" w:hAnsi="Times New Roman"/>
          <w:sz w:val="28"/>
        </w:rPr>
        <w:t xml:space="preserve"> </w:t>
      </w:r>
      <w:r w:rsidR="00806116" w:rsidRPr="004801CB">
        <w:rPr>
          <w:rFonts w:ascii="Times New Roman" w:hAnsi="Times New Roman"/>
          <w:sz w:val="28"/>
        </w:rPr>
        <w:t xml:space="preserve"> и </w:t>
      </w:r>
      <w:r w:rsidR="00B978EE" w:rsidRPr="004801CB">
        <w:rPr>
          <w:rFonts w:ascii="Times New Roman" w:hAnsi="Times New Roman"/>
          <w:sz w:val="28"/>
        </w:rPr>
        <w:t>кассовыми выплатами</w:t>
      </w:r>
      <w:r w:rsidRPr="004801CB">
        <w:rPr>
          <w:rFonts w:ascii="Times New Roman" w:hAnsi="Times New Roman"/>
          <w:sz w:val="28"/>
        </w:rPr>
        <w:t xml:space="preserve"> использованных средств на отчетную дату;</w:t>
      </w:r>
    </w:p>
    <w:p w:rsidR="00B978EE" w:rsidRPr="004801CB" w:rsidRDefault="00B978EE" w:rsidP="00FB2731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801CB">
        <w:rPr>
          <w:rFonts w:ascii="Times New Roman" w:hAnsi="Times New Roman"/>
          <w:sz w:val="28"/>
        </w:rPr>
        <w:t>в графах 23-24 отражаются остатки неиспользованных средств на начало года и на конец отчетного периода. При этом остатки  должны соответствовать показателям годового отчета по исполнению республиканского бюджета за соответствующий период;</w:t>
      </w:r>
    </w:p>
    <w:p w:rsidR="00794984" w:rsidRPr="004801CB" w:rsidRDefault="00794984" w:rsidP="00FB2731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801CB">
        <w:rPr>
          <w:rFonts w:ascii="Times New Roman" w:hAnsi="Times New Roman"/>
          <w:sz w:val="28"/>
        </w:rPr>
        <w:t>в графе  25  «Кредиторская задолженность на начало года» отражается просроченная задолженность, образовавшаяся по состоянию на 1 января соответствующего финансового года;</w:t>
      </w:r>
    </w:p>
    <w:p w:rsidR="00794984" w:rsidRPr="004801CB" w:rsidRDefault="00794984" w:rsidP="00FB2731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801CB">
        <w:rPr>
          <w:rFonts w:ascii="Times New Roman" w:hAnsi="Times New Roman"/>
          <w:sz w:val="28"/>
        </w:rPr>
        <w:t xml:space="preserve">в графе </w:t>
      </w:r>
      <w:r w:rsidR="003C43CC" w:rsidRPr="004801CB">
        <w:rPr>
          <w:rFonts w:ascii="Times New Roman" w:hAnsi="Times New Roman"/>
          <w:sz w:val="28"/>
        </w:rPr>
        <w:t>2</w:t>
      </w:r>
      <w:r w:rsidRPr="004801CB">
        <w:rPr>
          <w:rFonts w:ascii="Times New Roman" w:hAnsi="Times New Roman"/>
          <w:sz w:val="28"/>
        </w:rPr>
        <w:t>6  «Кредиторская задолженность на конец отчетного периода» отражается просроченная задолженность, сложившаяся на конец отчетного периода;</w:t>
      </w:r>
    </w:p>
    <w:p w:rsidR="003C43CC" w:rsidRPr="004801CB" w:rsidRDefault="003C43CC" w:rsidP="00FB2731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801CB">
        <w:rPr>
          <w:rFonts w:ascii="Times New Roman" w:hAnsi="Times New Roman"/>
          <w:sz w:val="28"/>
        </w:rPr>
        <w:t>в графе 27  «</w:t>
      </w:r>
      <w:r w:rsidR="00B7190A" w:rsidRPr="004801CB">
        <w:rPr>
          <w:rFonts w:ascii="Times New Roman" w:hAnsi="Times New Roman"/>
          <w:sz w:val="28"/>
        </w:rPr>
        <w:t>Общий остаток субвенции от суммы соглашения, подлежащий использованию в текущем финансовом году</w:t>
      </w:r>
      <w:r w:rsidRPr="004801CB">
        <w:rPr>
          <w:rFonts w:ascii="Times New Roman" w:hAnsi="Times New Roman"/>
          <w:sz w:val="28"/>
        </w:rPr>
        <w:t xml:space="preserve">» отражается </w:t>
      </w:r>
      <w:r w:rsidR="00B7190A" w:rsidRPr="004801CB">
        <w:rPr>
          <w:rFonts w:ascii="Times New Roman" w:hAnsi="Times New Roman"/>
          <w:sz w:val="28"/>
        </w:rPr>
        <w:t>разница между суммой соглашения и поступлением</w:t>
      </w:r>
      <w:r w:rsidR="00E70761" w:rsidRPr="004801CB">
        <w:rPr>
          <w:rFonts w:ascii="Times New Roman" w:hAnsi="Times New Roman"/>
          <w:sz w:val="28"/>
        </w:rPr>
        <w:t xml:space="preserve"> средств из республиканского бюджета.</w:t>
      </w:r>
    </w:p>
    <w:p w:rsidR="00C654FA" w:rsidRPr="004801CB" w:rsidRDefault="00C654FA" w:rsidP="004801CB">
      <w:pPr>
        <w:pStyle w:val="ConsNormal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54FA" w:rsidRPr="004801CB" w:rsidRDefault="00C654FA" w:rsidP="004801CB">
      <w:pPr>
        <w:pStyle w:val="ConsNormal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7D86" w:rsidRDefault="00957D86" w:rsidP="0072377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8B6" w:rsidRPr="00542E1F" w:rsidRDefault="000B68B6" w:rsidP="00723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9C3" w:rsidRPr="00542E1F" w:rsidRDefault="006739C3" w:rsidP="007237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739C3" w:rsidRPr="00542E1F" w:rsidSect="007C05FC">
      <w:pgSz w:w="11906" w:h="16838"/>
      <w:pgMar w:top="141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8B6"/>
    <w:rsid w:val="0007061E"/>
    <w:rsid w:val="00083AC1"/>
    <w:rsid w:val="000B00D8"/>
    <w:rsid w:val="000B12B6"/>
    <w:rsid w:val="000B68B6"/>
    <w:rsid w:val="000C2712"/>
    <w:rsid w:val="000D1B73"/>
    <w:rsid w:val="00104F53"/>
    <w:rsid w:val="00105379"/>
    <w:rsid w:val="001065F8"/>
    <w:rsid w:val="0016047C"/>
    <w:rsid w:val="0017548D"/>
    <w:rsid w:val="001C3EC8"/>
    <w:rsid w:val="001C4CC3"/>
    <w:rsid w:val="001F3150"/>
    <w:rsid w:val="00206FDC"/>
    <w:rsid w:val="00224980"/>
    <w:rsid w:val="00265130"/>
    <w:rsid w:val="00270270"/>
    <w:rsid w:val="002729D5"/>
    <w:rsid w:val="00272C24"/>
    <w:rsid w:val="00275EE1"/>
    <w:rsid w:val="002A395C"/>
    <w:rsid w:val="002F2A73"/>
    <w:rsid w:val="00343356"/>
    <w:rsid w:val="003447CE"/>
    <w:rsid w:val="003558AE"/>
    <w:rsid w:val="003565E3"/>
    <w:rsid w:val="003763C0"/>
    <w:rsid w:val="00382DAD"/>
    <w:rsid w:val="0039120A"/>
    <w:rsid w:val="003A3D2C"/>
    <w:rsid w:val="003C43CC"/>
    <w:rsid w:val="003C56BD"/>
    <w:rsid w:val="00421016"/>
    <w:rsid w:val="00432CEA"/>
    <w:rsid w:val="0046741F"/>
    <w:rsid w:val="004801CB"/>
    <w:rsid w:val="004A20EC"/>
    <w:rsid w:val="004A2A4F"/>
    <w:rsid w:val="004B6123"/>
    <w:rsid w:val="004D02DD"/>
    <w:rsid w:val="004D5F22"/>
    <w:rsid w:val="005339C9"/>
    <w:rsid w:val="00542E1F"/>
    <w:rsid w:val="00585CA0"/>
    <w:rsid w:val="005C086D"/>
    <w:rsid w:val="0065280D"/>
    <w:rsid w:val="0066157F"/>
    <w:rsid w:val="006667FA"/>
    <w:rsid w:val="006739C3"/>
    <w:rsid w:val="00691299"/>
    <w:rsid w:val="00693BF5"/>
    <w:rsid w:val="006A1405"/>
    <w:rsid w:val="006B1C9D"/>
    <w:rsid w:val="006E38A8"/>
    <w:rsid w:val="0072377C"/>
    <w:rsid w:val="0072768A"/>
    <w:rsid w:val="00731CAC"/>
    <w:rsid w:val="007512D6"/>
    <w:rsid w:val="00794984"/>
    <w:rsid w:val="007B5BFA"/>
    <w:rsid w:val="007C05FC"/>
    <w:rsid w:val="007F0856"/>
    <w:rsid w:val="00806116"/>
    <w:rsid w:val="00832728"/>
    <w:rsid w:val="008A1571"/>
    <w:rsid w:val="008C72EB"/>
    <w:rsid w:val="009178EF"/>
    <w:rsid w:val="009206E5"/>
    <w:rsid w:val="00954681"/>
    <w:rsid w:val="00957D86"/>
    <w:rsid w:val="009D2363"/>
    <w:rsid w:val="00A17088"/>
    <w:rsid w:val="00A30112"/>
    <w:rsid w:val="00A5317C"/>
    <w:rsid w:val="00A824B1"/>
    <w:rsid w:val="00A92321"/>
    <w:rsid w:val="00AB53DF"/>
    <w:rsid w:val="00AF2304"/>
    <w:rsid w:val="00B244D5"/>
    <w:rsid w:val="00B608CB"/>
    <w:rsid w:val="00B65B09"/>
    <w:rsid w:val="00B7153B"/>
    <w:rsid w:val="00B7190A"/>
    <w:rsid w:val="00B84B69"/>
    <w:rsid w:val="00B978EE"/>
    <w:rsid w:val="00BC1AF6"/>
    <w:rsid w:val="00BF4989"/>
    <w:rsid w:val="00C0018D"/>
    <w:rsid w:val="00C219D8"/>
    <w:rsid w:val="00C26BF9"/>
    <w:rsid w:val="00C654FA"/>
    <w:rsid w:val="00C70E27"/>
    <w:rsid w:val="00C778E9"/>
    <w:rsid w:val="00C8043D"/>
    <w:rsid w:val="00CA3B32"/>
    <w:rsid w:val="00CB7CAF"/>
    <w:rsid w:val="00CD1DC2"/>
    <w:rsid w:val="00D27118"/>
    <w:rsid w:val="00D309D1"/>
    <w:rsid w:val="00D66BC1"/>
    <w:rsid w:val="00D908AF"/>
    <w:rsid w:val="00DC6F91"/>
    <w:rsid w:val="00DF5426"/>
    <w:rsid w:val="00E15364"/>
    <w:rsid w:val="00E24103"/>
    <w:rsid w:val="00E25D92"/>
    <w:rsid w:val="00E3323B"/>
    <w:rsid w:val="00E51C02"/>
    <w:rsid w:val="00E53881"/>
    <w:rsid w:val="00E70761"/>
    <w:rsid w:val="00EA1C95"/>
    <w:rsid w:val="00EC106A"/>
    <w:rsid w:val="00ED032F"/>
    <w:rsid w:val="00EF4913"/>
    <w:rsid w:val="00F35F95"/>
    <w:rsid w:val="00F4579C"/>
    <w:rsid w:val="00F73AA1"/>
    <w:rsid w:val="00F740D3"/>
    <w:rsid w:val="00FB2731"/>
    <w:rsid w:val="00FC2857"/>
    <w:rsid w:val="00FD3BD8"/>
    <w:rsid w:val="00FE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6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206E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206E5"/>
    <w:rPr>
      <w:color w:val="808080"/>
    </w:rPr>
  </w:style>
  <w:style w:type="paragraph" w:customStyle="1" w:styleId="ConsNormal">
    <w:name w:val="ConsNormal"/>
    <w:uiPriority w:val="99"/>
    <w:rsid w:val="00A92321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0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56AE-0CF5-4A09-BD76-67B881FA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ТымиевВК</dc:creator>
  <cp:keywords/>
  <dc:description/>
  <cp:lastModifiedBy>Никитина С.С.</cp:lastModifiedBy>
  <cp:revision>94</cp:revision>
  <cp:lastPrinted>2017-12-18T07:52:00Z</cp:lastPrinted>
  <dcterms:created xsi:type="dcterms:W3CDTF">2017-11-24T03:22:00Z</dcterms:created>
  <dcterms:modified xsi:type="dcterms:W3CDTF">2017-12-27T08:15:00Z</dcterms:modified>
</cp:coreProperties>
</file>