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DD" w:rsidRDefault="002D03DD" w:rsidP="002D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2D03DD" w:rsidRDefault="002D03DD" w:rsidP="002D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ОТДЕЛА ПО НАДЗОРУ И КОНТРОЛЮ В СФЕРЕ </w:t>
      </w:r>
    </w:p>
    <w:p w:rsidR="002D03DD" w:rsidRDefault="002D03DD" w:rsidP="002D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ОБРАЗОВАНИЯ РЕСПУБЛИКИ АЛТАЙ</w:t>
      </w:r>
    </w:p>
    <w:p w:rsidR="002D03DD" w:rsidRDefault="002D03DD" w:rsidP="002D03DD">
      <w:pPr>
        <w:spacing w:after="0" w:line="240" w:lineRule="auto"/>
        <w:jc w:val="center"/>
        <w:rPr>
          <w:rFonts w:ascii="Times New Roman" w:hAnsi="Times New Roman" w:cs="Times New Roman"/>
          <w:b/>
          <w:sz w:val="28"/>
          <w:szCs w:val="28"/>
        </w:rPr>
      </w:pPr>
    </w:p>
    <w:p w:rsidR="002D03DD" w:rsidRDefault="002D03DD" w:rsidP="002D03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результатах, проведенных в </w:t>
      </w:r>
      <w:r w:rsidR="009B09D2">
        <w:rPr>
          <w:rFonts w:ascii="Times New Roman" w:hAnsi="Times New Roman" w:cs="Times New Roman"/>
          <w:b/>
          <w:sz w:val="28"/>
          <w:szCs w:val="28"/>
        </w:rPr>
        <w:t>сентябрь</w:t>
      </w:r>
      <w:r>
        <w:rPr>
          <w:rFonts w:ascii="Times New Roman" w:hAnsi="Times New Roman" w:cs="Times New Roman"/>
          <w:b/>
          <w:sz w:val="28"/>
          <w:szCs w:val="28"/>
        </w:rPr>
        <w:t xml:space="preserve"> 2018 г.</w:t>
      </w:r>
      <w:r>
        <w:rPr>
          <w:rFonts w:ascii="Times New Roman" w:hAnsi="Times New Roman" w:cs="Times New Roman"/>
          <w:sz w:val="28"/>
          <w:szCs w:val="28"/>
        </w:rPr>
        <w:t xml:space="preserve"> плановых проверок организаций, осуществляющих</w:t>
      </w:r>
      <w:r w:rsidR="007A3F95">
        <w:rPr>
          <w:rFonts w:ascii="Times New Roman" w:hAnsi="Times New Roman" w:cs="Times New Roman"/>
          <w:sz w:val="28"/>
          <w:szCs w:val="28"/>
        </w:rPr>
        <w:t xml:space="preserve"> образовательную деятельность </w:t>
      </w:r>
      <w:r>
        <w:rPr>
          <w:rFonts w:ascii="Times New Roman" w:hAnsi="Times New Roman" w:cs="Times New Roman"/>
          <w:sz w:val="28"/>
          <w:szCs w:val="28"/>
        </w:rPr>
        <w:t>в рамках государственного надзора за соблюдением законодательства в сфере образования</w:t>
      </w:r>
    </w:p>
    <w:p w:rsidR="002D03DD" w:rsidRDefault="002D03DD" w:rsidP="002D03DD">
      <w:pPr>
        <w:spacing w:after="0" w:line="240" w:lineRule="auto"/>
        <w:jc w:val="center"/>
        <w:rPr>
          <w:rFonts w:ascii="Times New Roman" w:hAnsi="Times New Roman" w:cs="Times New Roman"/>
          <w:i/>
          <w:sz w:val="28"/>
          <w:szCs w:val="28"/>
        </w:rPr>
      </w:pPr>
    </w:p>
    <w:p w:rsidR="002D03DD" w:rsidRDefault="002D03DD" w:rsidP="002D03DD">
      <w:pPr>
        <w:spacing w:after="0"/>
        <w:ind w:firstLine="851"/>
        <w:jc w:val="both"/>
        <w:rPr>
          <w:rFonts w:ascii="Times New Roman" w:hAnsi="Times New Roman" w:cs="Times New Roman"/>
          <w:sz w:val="28"/>
          <w:szCs w:val="28"/>
        </w:rPr>
      </w:pPr>
      <w:r w:rsidRPr="00FC3F94">
        <w:rPr>
          <w:rFonts w:ascii="Times New Roman" w:hAnsi="Times New Roman"/>
          <w:sz w:val="28"/>
          <w:szCs w:val="28"/>
        </w:rPr>
        <w:t>В соответствии с планом проведения плановых проверок юридических лиц и индивидуальных предпринимателей на 2018 год, утвержденным приказом Министерства образования и науки Республики Алтай от 26.10.2017 г. № 1816</w:t>
      </w:r>
      <w:r>
        <w:rPr>
          <w:rFonts w:ascii="Times New Roman" w:hAnsi="Times New Roman"/>
          <w:sz w:val="28"/>
          <w:szCs w:val="28"/>
        </w:rPr>
        <w:t xml:space="preserve"> </w:t>
      </w:r>
      <w:r>
        <w:rPr>
          <w:rFonts w:ascii="Times New Roman" w:hAnsi="Times New Roman" w:cs="Times New Roman"/>
          <w:sz w:val="28"/>
          <w:szCs w:val="28"/>
        </w:rPr>
        <w:t xml:space="preserve">и на основании приказов Министерства образования и науки Республики Алтай в </w:t>
      </w:r>
      <w:r w:rsidR="009B09D2">
        <w:rPr>
          <w:rFonts w:ascii="Times New Roman" w:hAnsi="Times New Roman" w:cs="Times New Roman"/>
          <w:sz w:val="28"/>
          <w:szCs w:val="28"/>
        </w:rPr>
        <w:t>сентябре</w:t>
      </w:r>
      <w:r>
        <w:rPr>
          <w:rFonts w:ascii="Times New Roman" w:hAnsi="Times New Roman" w:cs="Times New Roman"/>
          <w:sz w:val="28"/>
          <w:szCs w:val="28"/>
        </w:rPr>
        <w:t xml:space="preserve"> 2018 г. было проведено </w:t>
      </w:r>
      <w:r w:rsidR="009B09D2">
        <w:rPr>
          <w:rFonts w:ascii="Times New Roman" w:hAnsi="Times New Roman" w:cs="Times New Roman"/>
          <w:sz w:val="28"/>
          <w:szCs w:val="28"/>
        </w:rPr>
        <w:t>4</w:t>
      </w:r>
      <w:r>
        <w:rPr>
          <w:rFonts w:ascii="Times New Roman" w:hAnsi="Times New Roman" w:cs="Times New Roman"/>
          <w:sz w:val="28"/>
          <w:szCs w:val="28"/>
        </w:rPr>
        <w:t xml:space="preserve"> плановых проверк</w:t>
      </w:r>
      <w:r w:rsidR="00BA584A">
        <w:rPr>
          <w:rFonts w:ascii="Times New Roman" w:hAnsi="Times New Roman" w:cs="Times New Roman"/>
          <w:sz w:val="28"/>
          <w:szCs w:val="28"/>
        </w:rPr>
        <w:t>и</w:t>
      </w:r>
      <w:r>
        <w:rPr>
          <w:rFonts w:ascii="Times New Roman" w:hAnsi="Times New Roman" w:cs="Times New Roman"/>
          <w:sz w:val="28"/>
          <w:szCs w:val="28"/>
        </w:rPr>
        <w:t>.</w:t>
      </w:r>
    </w:p>
    <w:p w:rsidR="002D03DD" w:rsidRDefault="002D03DD" w:rsidP="002D03DD">
      <w:pPr>
        <w:spacing w:after="0"/>
        <w:ind w:firstLine="851"/>
        <w:jc w:val="both"/>
        <w:rPr>
          <w:rFonts w:ascii="Times New Roman" w:hAnsi="Times New Roman" w:cs="Times New Roman"/>
          <w:sz w:val="28"/>
          <w:szCs w:val="28"/>
        </w:rPr>
      </w:pPr>
    </w:p>
    <w:tbl>
      <w:tblPr>
        <w:tblStyle w:val="a3"/>
        <w:tblW w:w="15735" w:type="dxa"/>
        <w:tblInd w:w="-601" w:type="dxa"/>
        <w:tblLayout w:type="fixed"/>
        <w:tblLook w:val="04A0"/>
      </w:tblPr>
      <w:tblGrid>
        <w:gridCol w:w="568"/>
        <w:gridCol w:w="2551"/>
        <w:gridCol w:w="1701"/>
        <w:gridCol w:w="1134"/>
        <w:gridCol w:w="1418"/>
        <w:gridCol w:w="6379"/>
        <w:gridCol w:w="1984"/>
      </w:tblGrid>
      <w:tr w:rsidR="002D03DD" w:rsidTr="004A0D3A">
        <w:trPr>
          <w:tblHead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Вид и форма проверки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Цель проведения проверки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Выявленные нарушения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Принятые меры</w:t>
            </w:r>
          </w:p>
        </w:tc>
      </w:tr>
      <w:tr w:rsidR="002D03DD" w:rsidTr="004A0D3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2D03DD">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DD" w:rsidRDefault="00333670" w:rsidP="00333670">
            <w:pPr>
              <w:jc w:val="both"/>
              <w:rPr>
                <w:rFonts w:ascii="Times New Roman" w:hAnsi="Times New Roman" w:cs="Times New Roman"/>
                <w:sz w:val="24"/>
                <w:szCs w:val="24"/>
              </w:rPr>
            </w:pPr>
            <w:r w:rsidRPr="00333670">
              <w:rPr>
                <w:rFonts w:ascii="Times New Roman" w:hAnsi="Times New Roman" w:cs="Times New Roman"/>
                <w:sz w:val="24"/>
                <w:szCs w:val="24"/>
              </w:rPr>
              <w:t>МБ ДОУ детский сад «</w:t>
            </w:r>
            <w:proofErr w:type="spellStart"/>
            <w:r w:rsidRPr="00333670">
              <w:rPr>
                <w:rFonts w:ascii="Times New Roman" w:hAnsi="Times New Roman" w:cs="Times New Roman"/>
                <w:sz w:val="24"/>
                <w:szCs w:val="24"/>
              </w:rPr>
              <w:t>Алтынсай</w:t>
            </w:r>
            <w:proofErr w:type="spellEnd"/>
            <w:r w:rsidRPr="00333670">
              <w:rPr>
                <w:rFonts w:ascii="Times New Roman" w:hAnsi="Times New Roman" w:cs="Times New Roman"/>
                <w:sz w:val="24"/>
                <w:szCs w:val="24"/>
              </w:rPr>
              <w:t>» с. Шебалино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333670">
            <w:pPr>
              <w:jc w:val="both"/>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333670" w:rsidP="00333670">
            <w:pPr>
              <w:jc w:val="center"/>
              <w:rPr>
                <w:rFonts w:ascii="Times New Roman" w:hAnsi="Times New Roman" w:cs="Times New Roman"/>
              </w:rPr>
            </w:pPr>
            <w:r>
              <w:rPr>
                <w:rFonts w:ascii="Times New Roman" w:hAnsi="Times New Roman" w:cs="Times New Roman"/>
              </w:rPr>
              <w:t>11-12.09.18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333670" w:rsidP="002D03DD">
            <w:pPr>
              <w:jc w:val="both"/>
              <w:rPr>
                <w:rFonts w:ascii="Times New Roman" w:hAnsi="Times New Roman" w:cs="Times New Roman"/>
                <w:sz w:val="24"/>
                <w:szCs w:val="24"/>
              </w:rPr>
            </w:pPr>
            <w:r>
              <w:rPr>
                <w:rFonts w:ascii="Times New Roman" w:hAnsi="Times New Roman" w:cs="Times New Roman"/>
                <w:sz w:val="24"/>
                <w:szCs w:val="24"/>
              </w:rPr>
              <w:t>Государственный надзор</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333670">
            <w:pPr>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333670" w:rsidRPr="00333670" w:rsidRDefault="00333670" w:rsidP="00333670">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333670">
              <w:rPr>
                <w:rFonts w:ascii="Times New Roman" w:hAnsi="Times New Roman"/>
                <w:sz w:val="24"/>
                <w:szCs w:val="24"/>
              </w:rPr>
              <w:t xml:space="preserve">в нарушение п. 7 ч. 3 ст. 28 Федерального закона от 29.12.2012 г. № 273-ФЗ «Об образовании в Российской Федерации» программа развития образовательной организации не согласована с учредителем; </w:t>
            </w:r>
          </w:p>
          <w:p w:rsidR="00333670" w:rsidRPr="00333670" w:rsidRDefault="00333670" w:rsidP="00333670">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333670">
              <w:rPr>
                <w:rFonts w:ascii="Times New Roman" w:hAnsi="Times New Roman"/>
                <w:sz w:val="24"/>
                <w:szCs w:val="24"/>
              </w:rPr>
              <w:t xml:space="preserve">в нарушение п. 9 Порядка приема граждан на </w:t>
            </w:r>
            <w:proofErr w:type="gramStart"/>
            <w:r w:rsidRPr="00333670">
              <w:rPr>
                <w:rFonts w:ascii="Times New Roman" w:hAnsi="Times New Roman"/>
                <w:sz w:val="24"/>
                <w:szCs w:val="24"/>
              </w:rPr>
              <w:t>обучение по</w:t>
            </w:r>
            <w:proofErr w:type="gramEnd"/>
            <w:r w:rsidRPr="00333670">
              <w:rPr>
                <w:rFonts w:ascii="Times New Roman" w:hAnsi="Times New Roman"/>
                <w:sz w:val="24"/>
                <w:szCs w:val="24"/>
              </w:rPr>
              <w:t xml:space="preserve"> образовательным программам дошкольного образования, утвержденного приказом Министерства образования и науки Российской Федерации от 08.04.2014 № 293 в заявлении родителей (законных представителей) ребенка не указываются следующие сведения: адрес места жительства ребенка, место рождения ребенка;</w:t>
            </w:r>
          </w:p>
          <w:p w:rsidR="00333670" w:rsidRPr="00333670" w:rsidRDefault="00333670" w:rsidP="00333670">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333670">
              <w:rPr>
                <w:rFonts w:ascii="Times New Roman" w:hAnsi="Times New Roman"/>
                <w:sz w:val="24"/>
                <w:szCs w:val="24"/>
              </w:rPr>
              <w:t xml:space="preserve">в нарушение п. 9 Порядка приема граждан на </w:t>
            </w:r>
            <w:proofErr w:type="gramStart"/>
            <w:r w:rsidRPr="00333670">
              <w:rPr>
                <w:rFonts w:ascii="Times New Roman" w:hAnsi="Times New Roman"/>
                <w:sz w:val="24"/>
                <w:szCs w:val="24"/>
              </w:rPr>
              <w:t>обучение по</w:t>
            </w:r>
            <w:proofErr w:type="gramEnd"/>
            <w:r w:rsidRPr="00333670">
              <w:rPr>
                <w:rFonts w:ascii="Times New Roman" w:hAnsi="Times New Roman"/>
                <w:sz w:val="24"/>
                <w:szCs w:val="24"/>
              </w:rPr>
              <w:t xml:space="preserve"> образовательным программам дошкольного образования, утвержденного приказом Министерства образования и науки Российской Федерации от 08.04.2014 № 293 в личных делах воспитанников имеются копии паспорта родителей (законных представителей) (устранено в ходе проверки);</w:t>
            </w:r>
          </w:p>
          <w:p w:rsidR="00333670" w:rsidRPr="00333670" w:rsidRDefault="00333670" w:rsidP="00333670">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333670">
              <w:rPr>
                <w:rFonts w:ascii="Times New Roman" w:hAnsi="Times New Roman"/>
                <w:sz w:val="24"/>
                <w:szCs w:val="24"/>
              </w:rPr>
              <w:lastRenderedPageBreak/>
              <w:t xml:space="preserve">в нарушение </w:t>
            </w:r>
            <w:proofErr w:type="gramStart"/>
            <w:r w:rsidRPr="00333670">
              <w:rPr>
                <w:rFonts w:ascii="Times New Roman" w:hAnsi="Times New Roman"/>
                <w:sz w:val="24"/>
                <w:szCs w:val="24"/>
              </w:rPr>
              <w:t>ч</w:t>
            </w:r>
            <w:proofErr w:type="gramEnd"/>
            <w:r w:rsidRPr="00333670">
              <w:rPr>
                <w:rFonts w:ascii="Times New Roman" w:hAnsi="Times New Roman"/>
                <w:sz w:val="24"/>
                <w:szCs w:val="24"/>
              </w:rPr>
              <w:t>. 1 ст. 46 Федерального закона от 29.12.2012 г. № 273-ФЗ «Об образовании в Российской Федерации» в МБДОУ детский сад  «</w:t>
            </w:r>
            <w:proofErr w:type="spellStart"/>
            <w:r w:rsidRPr="00333670">
              <w:rPr>
                <w:rFonts w:ascii="Times New Roman" w:hAnsi="Times New Roman"/>
                <w:sz w:val="24"/>
                <w:szCs w:val="24"/>
              </w:rPr>
              <w:t>Алтынсай</w:t>
            </w:r>
            <w:proofErr w:type="spellEnd"/>
            <w:r w:rsidRPr="00333670">
              <w:rPr>
                <w:rFonts w:ascii="Times New Roman" w:hAnsi="Times New Roman"/>
                <w:sz w:val="24"/>
                <w:szCs w:val="24"/>
              </w:rPr>
              <w:t xml:space="preserve">» с. Шебалино занимают руководящие должности педагогические работники, не отвечающие квалификационным требованиям (отсутствует дополнительное профессиональное образование в области государственного и муниципального управления, менеджмента и экономики у </w:t>
            </w:r>
            <w:proofErr w:type="spellStart"/>
            <w:r w:rsidRPr="00333670">
              <w:rPr>
                <w:rFonts w:ascii="Times New Roman" w:hAnsi="Times New Roman"/>
                <w:sz w:val="24"/>
                <w:szCs w:val="24"/>
              </w:rPr>
              <w:t>Кырмаковой</w:t>
            </w:r>
            <w:proofErr w:type="spellEnd"/>
            <w:r w:rsidRPr="00333670">
              <w:rPr>
                <w:rFonts w:ascii="Times New Roman" w:hAnsi="Times New Roman"/>
                <w:sz w:val="24"/>
                <w:szCs w:val="24"/>
              </w:rPr>
              <w:t xml:space="preserve"> З.И.);</w:t>
            </w:r>
          </w:p>
          <w:p w:rsidR="00333670" w:rsidRPr="00333670" w:rsidRDefault="00333670" w:rsidP="00333670">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333670">
              <w:rPr>
                <w:rFonts w:ascii="Times New Roman" w:hAnsi="Times New Roman"/>
                <w:sz w:val="24"/>
                <w:szCs w:val="24"/>
              </w:rPr>
              <w:t>в нарушение п. 5 ч. 3 ст. 28 Федерального закона от 29.12.2012 г. № 273-ФЗ «Об образовании в Российской Федерации» не созданы условия и не организована работа по дополнительному профессиональному образованию работников (воспитатели:</w:t>
            </w:r>
            <w:proofErr w:type="gramEnd"/>
            <w:r w:rsidRPr="00333670">
              <w:rPr>
                <w:rFonts w:ascii="Times New Roman" w:hAnsi="Times New Roman"/>
                <w:sz w:val="24"/>
                <w:szCs w:val="24"/>
              </w:rPr>
              <w:t xml:space="preserve"> </w:t>
            </w:r>
            <w:proofErr w:type="spellStart"/>
            <w:r w:rsidRPr="00333670">
              <w:rPr>
                <w:rFonts w:ascii="Times New Roman" w:hAnsi="Times New Roman"/>
                <w:sz w:val="24"/>
                <w:szCs w:val="24"/>
              </w:rPr>
              <w:t>Равдина</w:t>
            </w:r>
            <w:proofErr w:type="spellEnd"/>
            <w:r w:rsidRPr="00333670">
              <w:rPr>
                <w:rFonts w:ascii="Times New Roman" w:hAnsi="Times New Roman"/>
                <w:sz w:val="24"/>
                <w:szCs w:val="24"/>
              </w:rPr>
              <w:t xml:space="preserve"> Н.А., Головина Л.В.);</w:t>
            </w:r>
          </w:p>
          <w:p w:rsidR="00333670" w:rsidRPr="00333670" w:rsidRDefault="00333670" w:rsidP="00333670">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333670">
              <w:rPr>
                <w:rFonts w:ascii="Times New Roman" w:hAnsi="Times New Roman"/>
                <w:sz w:val="24"/>
                <w:szCs w:val="24"/>
              </w:rPr>
              <w:t>в нарушение ч. 3 ст. 29 Федерального закона от 29.12.2012 г. № 273-ФЗ «Об образовании в Российской Федерации» п. 6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РФ от 10.07.2013 № 582 не осуществляется своевременное обновление информации на официальном сайте МБДОУ детский сад «</w:t>
            </w:r>
            <w:proofErr w:type="spellStart"/>
            <w:r w:rsidRPr="00333670">
              <w:rPr>
                <w:rFonts w:ascii="Times New Roman" w:hAnsi="Times New Roman"/>
                <w:sz w:val="24"/>
                <w:szCs w:val="24"/>
              </w:rPr>
              <w:t>Алтынсай</w:t>
            </w:r>
            <w:proofErr w:type="spellEnd"/>
            <w:r w:rsidRPr="00333670">
              <w:rPr>
                <w:rFonts w:ascii="Times New Roman" w:hAnsi="Times New Roman"/>
                <w:sz w:val="24"/>
                <w:szCs w:val="24"/>
              </w:rPr>
              <w:t>» с. Шебалино;</w:t>
            </w:r>
            <w:proofErr w:type="gramEnd"/>
          </w:p>
          <w:p w:rsidR="002D03DD" w:rsidRDefault="00333670" w:rsidP="00333670">
            <w:pPr>
              <w:pStyle w:val="a5"/>
              <w:numPr>
                <w:ilvl w:val="0"/>
                <w:numId w:val="1"/>
              </w:numPr>
              <w:tabs>
                <w:tab w:val="left" w:pos="355"/>
              </w:tabs>
              <w:autoSpaceDN w:val="0"/>
              <w:adjustRightInd w:val="0"/>
              <w:ind w:left="0" w:firstLine="33"/>
              <w:contextualSpacing w:val="0"/>
              <w:jc w:val="both"/>
              <w:rPr>
                <w:color w:val="C00000"/>
                <w:sz w:val="24"/>
                <w:szCs w:val="24"/>
              </w:rPr>
            </w:pPr>
            <w:proofErr w:type="gramStart"/>
            <w:r w:rsidRPr="00333670">
              <w:rPr>
                <w:rFonts w:ascii="Times New Roman" w:hAnsi="Times New Roman"/>
                <w:sz w:val="24"/>
                <w:szCs w:val="24"/>
              </w:rPr>
              <w:t xml:space="preserve">в нарушение ч. 7 ст. 12 Федерального закона от 29.12.2012 г. № 273-ФЗ «Об образовании в Российской Федерации», приказа </w:t>
            </w:r>
            <w:proofErr w:type="spellStart"/>
            <w:r w:rsidRPr="00333670">
              <w:rPr>
                <w:rFonts w:ascii="Times New Roman" w:hAnsi="Times New Roman"/>
                <w:sz w:val="24"/>
                <w:szCs w:val="24"/>
              </w:rPr>
              <w:t>Минобрнауки</w:t>
            </w:r>
            <w:proofErr w:type="spellEnd"/>
            <w:r w:rsidRPr="00333670">
              <w:rPr>
                <w:rFonts w:ascii="Times New Roman" w:hAnsi="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 (2.10.</w:t>
            </w:r>
            <w:proofErr w:type="gramEnd"/>
            <w:r w:rsidRPr="00333670">
              <w:rPr>
                <w:rFonts w:ascii="Times New Roman" w:hAnsi="Times New Roman"/>
                <w:sz w:val="24"/>
                <w:szCs w:val="24"/>
              </w:rPr>
              <w:t xml:space="preserve"> Объем обязательной части Программы рекомендуется не менее 60% от ее общего объема; части, формируемой участниками образовательных отношений, не более 40%. 2.11. </w:t>
            </w:r>
            <w:proofErr w:type="gramStart"/>
            <w:r w:rsidRPr="00333670">
              <w:rPr>
                <w:rFonts w:ascii="Times New Roman" w:hAnsi="Times New Roman"/>
                <w:sz w:val="24"/>
                <w:szCs w:val="24"/>
              </w:rPr>
              <w:t xml:space="preserve">Программа включает три основных раздела: целевой, содержательный и организационный, в </w:t>
            </w:r>
            <w:r w:rsidRPr="00333670">
              <w:rPr>
                <w:rFonts w:ascii="Times New Roman" w:hAnsi="Times New Roman"/>
                <w:sz w:val="24"/>
                <w:szCs w:val="24"/>
              </w:rPr>
              <w:lastRenderedPageBreak/>
              <w:t>каждом из которых отражается обязательная часть и часть, формируемая участниками образовательных отношений) структура основной образовательной программы МБДОУ детский сад «</w:t>
            </w:r>
            <w:proofErr w:type="spellStart"/>
            <w:r w:rsidRPr="00333670">
              <w:rPr>
                <w:rFonts w:ascii="Times New Roman" w:hAnsi="Times New Roman"/>
                <w:sz w:val="24"/>
                <w:szCs w:val="24"/>
              </w:rPr>
              <w:t>Алтынсай</w:t>
            </w:r>
            <w:proofErr w:type="spellEnd"/>
            <w:r w:rsidRPr="00333670">
              <w:rPr>
                <w:rFonts w:ascii="Times New Roman" w:hAnsi="Times New Roman"/>
                <w:sz w:val="24"/>
                <w:szCs w:val="24"/>
              </w:rPr>
              <w:t>» с. Шебалино не соответствует требованиям ФГОС.</w:t>
            </w:r>
            <w:proofErr w:type="gramEnd"/>
            <w:r w:rsidRPr="00333670">
              <w:rPr>
                <w:rFonts w:ascii="Times New Roman" w:hAnsi="Times New Roman"/>
                <w:sz w:val="24"/>
                <w:szCs w:val="24"/>
              </w:rPr>
              <w:t xml:space="preserve"> В основной образовательной программе не отражена система в части программы, формируемой участниками образовательных отношений (40%). В программе обозначены образовательные задачи обязательной части программы, без учета специфики национальных, </w:t>
            </w:r>
            <w:proofErr w:type="spellStart"/>
            <w:r w:rsidRPr="00333670">
              <w:rPr>
                <w:rFonts w:ascii="Times New Roman" w:hAnsi="Times New Roman"/>
                <w:sz w:val="24"/>
                <w:szCs w:val="24"/>
              </w:rPr>
              <w:t>социокультурных</w:t>
            </w:r>
            <w:proofErr w:type="spellEnd"/>
            <w:r w:rsidRPr="00333670">
              <w:rPr>
                <w:rFonts w:ascii="Times New Roman" w:hAnsi="Times New Roman"/>
                <w:sz w:val="24"/>
                <w:szCs w:val="24"/>
              </w:rPr>
              <w:t xml:space="preserve"> и иных условий. Нет конкретного содержания программы по данному разделу для детей разных возрастных групп.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DD" w:rsidRDefault="00333670" w:rsidP="00333670">
            <w:pPr>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проверки вынесено предписание об устранении выявленных нарушений от 1</w:t>
            </w:r>
            <w:r>
              <w:rPr>
                <w:rFonts w:ascii="Times New Roman" w:hAnsi="Times New Roman" w:cs="Times New Roman"/>
                <w:sz w:val="24"/>
                <w:szCs w:val="24"/>
              </w:rPr>
              <w:t>2</w:t>
            </w:r>
            <w:r>
              <w:rPr>
                <w:rFonts w:ascii="Times New Roman" w:hAnsi="Times New Roman" w:cs="Times New Roman"/>
                <w:sz w:val="24"/>
                <w:szCs w:val="24"/>
              </w:rPr>
              <w:t>.09.2018 г. №  2</w:t>
            </w:r>
            <w:r>
              <w:rPr>
                <w:rFonts w:ascii="Times New Roman" w:hAnsi="Times New Roman" w:cs="Times New Roman"/>
                <w:sz w:val="24"/>
                <w:szCs w:val="24"/>
              </w:rPr>
              <w:t>7</w:t>
            </w:r>
            <w:r>
              <w:rPr>
                <w:rFonts w:ascii="Times New Roman" w:hAnsi="Times New Roman" w:cs="Times New Roman"/>
                <w:sz w:val="24"/>
                <w:szCs w:val="24"/>
              </w:rPr>
              <w:t xml:space="preserve">/18-г. Срок исполнения предписания установлен до </w:t>
            </w:r>
            <w:r>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b/>
                <w:sz w:val="24"/>
                <w:szCs w:val="24"/>
              </w:rPr>
              <w:t>.03.2019 г.</w:t>
            </w:r>
          </w:p>
        </w:tc>
      </w:tr>
      <w:tr w:rsidR="00333670" w:rsidTr="004A0D3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670" w:rsidRDefault="00333670" w:rsidP="00496BB6">
            <w:pPr>
              <w:jc w:val="both"/>
              <w:rPr>
                <w:rFonts w:ascii="Times New Roman" w:hAnsi="Times New Roman" w:cs="Times New Roman"/>
                <w:sz w:val="24"/>
                <w:szCs w:val="24"/>
              </w:rPr>
            </w:pPr>
            <w:r>
              <w:rPr>
                <w:rFonts w:ascii="Times New Roman" w:hAnsi="Times New Roman" w:cs="Times New Roman"/>
                <w:sz w:val="24"/>
                <w:szCs w:val="24"/>
              </w:rPr>
              <w:t>МОУ</w:t>
            </w:r>
            <w:r w:rsidRPr="009B09D2">
              <w:rPr>
                <w:rFonts w:ascii="Times New Roman" w:hAnsi="Times New Roman" w:cs="Times New Roman"/>
                <w:sz w:val="24"/>
                <w:szCs w:val="24"/>
              </w:rPr>
              <w:t xml:space="preserve"> «</w:t>
            </w:r>
            <w:proofErr w:type="spellStart"/>
            <w:r w:rsidRPr="009B09D2">
              <w:rPr>
                <w:rFonts w:ascii="Times New Roman" w:hAnsi="Times New Roman" w:cs="Times New Roman"/>
                <w:sz w:val="24"/>
                <w:szCs w:val="24"/>
              </w:rPr>
              <w:t>Бийкинская</w:t>
            </w:r>
            <w:proofErr w:type="spellEnd"/>
            <w:r w:rsidRPr="009B09D2">
              <w:rPr>
                <w:rFonts w:ascii="Times New Roman" w:hAnsi="Times New Roman" w:cs="Times New Roman"/>
                <w:sz w:val="24"/>
                <w:szCs w:val="24"/>
              </w:rPr>
              <w:t xml:space="preserve"> средняя общеобразовательная школа</w:t>
            </w:r>
            <w:r>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496BB6">
            <w:pPr>
              <w:jc w:val="both"/>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496BB6">
            <w:pPr>
              <w:jc w:val="center"/>
              <w:rPr>
                <w:rFonts w:ascii="Times New Roman" w:hAnsi="Times New Roman" w:cs="Times New Roman"/>
              </w:rPr>
            </w:pPr>
            <w:r>
              <w:rPr>
                <w:rFonts w:ascii="Times New Roman" w:hAnsi="Times New Roman" w:cs="Times New Roman"/>
              </w:rPr>
              <w:t>13-14.09.18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496BB6">
            <w:pPr>
              <w:jc w:val="both"/>
              <w:rPr>
                <w:rFonts w:ascii="Times New Roman" w:hAnsi="Times New Roman" w:cs="Times New Roman"/>
                <w:sz w:val="24"/>
                <w:szCs w:val="24"/>
              </w:rPr>
            </w:pPr>
            <w:r>
              <w:rPr>
                <w:rFonts w:ascii="Times New Roman" w:hAnsi="Times New Roman" w:cs="Times New Roman"/>
                <w:sz w:val="24"/>
                <w:szCs w:val="24"/>
              </w:rPr>
              <w:t>Государственный надзор и контроль качества</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496BB6">
            <w:pPr>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w:t>
            </w:r>
            <w:proofErr w:type="gramStart"/>
            <w:r w:rsidRPr="009B09D2">
              <w:rPr>
                <w:rFonts w:ascii="Times New Roman" w:hAnsi="Times New Roman"/>
                <w:sz w:val="24"/>
                <w:szCs w:val="24"/>
              </w:rPr>
              <w:t>ч</w:t>
            </w:r>
            <w:proofErr w:type="gramEnd"/>
            <w:r w:rsidRPr="009B09D2">
              <w:rPr>
                <w:rFonts w:ascii="Times New Roman" w:hAnsi="Times New Roman"/>
                <w:sz w:val="24"/>
                <w:szCs w:val="24"/>
              </w:rPr>
              <w:t>. 9 ст. 108 Федерального закона от 29.12.2012 г. № 273-ФЗ «Об образовании в Российской Федерации» свидетельство о государственной аккредитации не переоформлено до 1 января 2017 года;</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в нарушение п. 4 ч. 2 ст. 25 Федерального закона от 29.12.2012 г. № 273-ФЗ «Об образовании в Российской Федерации» в Уставе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не определен срок полномочий органов управления (Управляющий совет, Методический совет, Педагогического совета, Общего собрания трудового коллектива);</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w:t>
            </w:r>
            <w:proofErr w:type="gramStart"/>
            <w:r w:rsidRPr="009B09D2">
              <w:rPr>
                <w:rFonts w:ascii="Times New Roman" w:hAnsi="Times New Roman"/>
                <w:sz w:val="24"/>
                <w:szCs w:val="24"/>
              </w:rPr>
              <w:t>ч</w:t>
            </w:r>
            <w:proofErr w:type="gramEnd"/>
            <w:r w:rsidRPr="009B09D2">
              <w:rPr>
                <w:rFonts w:ascii="Times New Roman" w:hAnsi="Times New Roman"/>
                <w:sz w:val="24"/>
                <w:szCs w:val="24"/>
              </w:rPr>
              <w:t>. 6 ст.14 Федерального закона № 273 ФЗ «Об образовании в Российской Федерации» язык, языки образования не определены локальным актом организации;</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в нарушение ч. 12 ст. 60 Федерального закона от 29.12.2012 г. № 273-ФЗ «Об образовании в Российской Федерации» в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не установлен образец справки об обучении или о периоде обучения, </w:t>
            </w:r>
            <w:proofErr w:type="gramStart"/>
            <w:r w:rsidRPr="009B09D2">
              <w:rPr>
                <w:rFonts w:ascii="Times New Roman" w:hAnsi="Times New Roman"/>
                <w:sz w:val="24"/>
                <w:szCs w:val="24"/>
              </w:rPr>
              <w:t>которая</w:t>
            </w:r>
            <w:proofErr w:type="gramEnd"/>
            <w:r w:rsidRPr="009B09D2">
              <w:rPr>
                <w:rFonts w:ascii="Times New Roman" w:hAnsi="Times New Roman"/>
                <w:sz w:val="24"/>
                <w:szCs w:val="24"/>
              </w:rPr>
              <w:t xml:space="preserve"> выдается лицам, не прошедшим итоговой аттестации или получившим на итоговой аттестации неудовлетворительные результаты;</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lastRenderedPageBreak/>
              <w:t>в нарушение п.9 ч. 3 ст. 28 Федерального закона от 29.12.2012 г. № 273-ФЗ «Об образовании в Российской Федерации» отсутствует перечень учебных пособий, рекомендованных к использованию при реализации программ начального общего, основного общего, среднего общего образования</w:t>
            </w:r>
            <w:bookmarkStart w:id="0" w:name="_GoBack"/>
            <w:bookmarkEnd w:id="0"/>
            <w:r w:rsidRPr="009B09D2">
              <w:rPr>
                <w:rFonts w:ascii="Times New Roman" w:hAnsi="Times New Roman"/>
                <w:sz w:val="24"/>
                <w:szCs w:val="24"/>
              </w:rPr>
              <w:t>;</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9B09D2">
              <w:rPr>
                <w:rFonts w:ascii="Times New Roman" w:hAnsi="Times New Roman"/>
                <w:sz w:val="24"/>
                <w:szCs w:val="24"/>
              </w:rPr>
              <w:t>в нарушение ч. 5 ст. 58 Федерального закона от 29.12.2012 г. № 273-ФЗ «Об образовании в Российской Федерации» в приказе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от 12.05.2018 № 31 «О допуске учащихся 9 и 11 классов к Государственной итоговой аттестации» учащийся 9 класса не допущен к ГИА (без права ликвидации академической задолженности – Сажень Е.А.);</w:t>
            </w:r>
            <w:proofErr w:type="gramEnd"/>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w:t>
            </w:r>
            <w:proofErr w:type="gramStart"/>
            <w:r w:rsidRPr="009B09D2">
              <w:rPr>
                <w:rFonts w:ascii="Times New Roman" w:hAnsi="Times New Roman"/>
                <w:sz w:val="24"/>
                <w:szCs w:val="24"/>
              </w:rPr>
              <w:t>ч</w:t>
            </w:r>
            <w:proofErr w:type="gramEnd"/>
            <w:r w:rsidRPr="009B09D2">
              <w:rPr>
                <w:rFonts w:ascii="Times New Roman" w:hAnsi="Times New Roman"/>
                <w:sz w:val="24"/>
                <w:szCs w:val="24"/>
              </w:rPr>
              <w:t>. 10 ст. 58 Федерального закона от 29.12.2012 г. № 273-ФЗ «Об образовании в Российской Федерации» в приказе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филиала «</w:t>
            </w:r>
            <w:proofErr w:type="spellStart"/>
            <w:r w:rsidRPr="009B09D2">
              <w:rPr>
                <w:rFonts w:ascii="Times New Roman" w:hAnsi="Times New Roman"/>
                <w:sz w:val="24"/>
                <w:szCs w:val="24"/>
              </w:rPr>
              <w:t>Яйлинская</w:t>
            </w:r>
            <w:proofErr w:type="spellEnd"/>
            <w:r w:rsidRPr="009B09D2">
              <w:rPr>
                <w:rFonts w:ascii="Times New Roman" w:hAnsi="Times New Roman"/>
                <w:sz w:val="24"/>
                <w:szCs w:val="24"/>
              </w:rPr>
              <w:t xml:space="preserve"> ООШ» от 08.06.2018 № 9/1 «О переводе» оставлен на повторное обучение ученик первого класса (</w:t>
            </w:r>
            <w:proofErr w:type="spellStart"/>
            <w:r w:rsidRPr="009B09D2">
              <w:rPr>
                <w:rFonts w:ascii="Times New Roman" w:hAnsi="Times New Roman"/>
                <w:sz w:val="24"/>
                <w:szCs w:val="24"/>
              </w:rPr>
              <w:t>Байкалов</w:t>
            </w:r>
            <w:proofErr w:type="spellEnd"/>
            <w:r w:rsidRPr="009B09D2">
              <w:rPr>
                <w:rFonts w:ascii="Times New Roman" w:hAnsi="Times New Roman"/>
                <w:sz w:val="24"/>
                <w:szCs w:val="24"/>
              </w:rPr>
              <w:t xml:space="preserve"> А.);</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в нарушение п. 6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г. № 276 в составе аттестационной комиссии не определены заместитель председателя комиссии (устранено в ходе проверки);</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w:t>
            </w:r>
            <w:proofErr w:type="gramStart"/>
            <w:r w:rsidRPr="009B09D2">
              <w:rPr>
                <w:rFonts w:ascii="Times New Roman" w:hAnsi="Times New Roman"/>
                <w:sz w:val="24"/>
                <w:szCs w:val="24"/>
              </w:rPr>
              <w:t>ч</w:t>
            </w:r>
            <w:proofErr w:type="gramEnd"/>
            <w:r w:rsidRPr="009B09D2">
              <w:rPr>
                <w:rFonts w:ascii="Times New Roman" w:hAnsi="Times New Roman"/>
                <w:sz w:val="24"/>
                <w:szCs w:val="24"/>
              </w:rPr>
              <w:t>.3 ст. 41 Федерального закона № 273 ФЗ «Об образовании в Российской Федерации»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не предоставлено безвозмездно медицинской организации помещение, соответствующее условиям и требованиям для оказания указанной помощи;</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п. 6 Порядка приема на </w:t>
            </w:r>
            <w:proofErr w:type="gramStart"/>
            <w:r w:rsidRPr="009B09D2">
              <w:rPr>
                <w:rFonts w:ascii="Times New Roman" w:hAnsi="Times New Roman"/>
                <w:sz w:val="24"/>
                <w:szCs w:val="24"/>
              </w:rPr>
              <w:t>обучение по</w:t>
            </w:r>
            <w:proofErr w:type="gramEnd"/>
            <w:r w:rsidRPr="009B09D2">
              <w:rPr>
                <w:rFonts w:ascii="Times New Roman" w:hAnsi="Times New Roman"/>
                <w:sz w:val="24"/>
                <w:szCs w:val="24"/>
              </w:rPr>
              <w:t xml:space="preserve"> образовательным программам дошкольного образования от 8 апреля 2014 г. № 293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филиал </w:t>
            </w:r>
            <w:r w:rsidRPr="009B09D2">
              <w:rPr>
                <w:rFonts w:ascii="Times New Roman" w:hAnsi="Times New Roman"/>
                <w:sz w:val="24"/>
                <w:szCs w:val="24"/>
              </w:rPr>
              <w:lastRenderedPageBreak/>
              <w:t>детский сад «Березка» не знакомит родителей (законных представителей) со своим уставом;</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w:t>
            </w:r>
            <w:proofErr w:type="gramStart"/>
            <w:r w:rsidRPr="009B09D2">
              <w:rPr>
                <w:rFonts w:ascii="Times New Roman" w:hAnsi="Times New Roman"/>
                <w:sz w:val="24"/>
                <w:szCs w:val="24"/>
              </w:rPr>
              <w:t>ч</w:t>
            </w:r>
            <w:proofErr w:type="gramEnd"/>
            <w:r w:rsidRPr="009B09D2">
              <w:rPr>
                <w:rFonts w:ascii="Times New Roman" w:hAnsi="Times New Roman"/>
                <w:sz w:val="24"/>
                <w:szCs w:val="24"/>
              </w:rPr>
              <w:t>.3 ст. 45 Федерального закона № 273 ФЗ «Об образовании в Российской Федерации» не определен состав комиссии по урегулированию споров между участниками образовательных отношений;</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9B09D2">
              <w:rPr>
                <w:rFonts w:ascii="Times New Roman" w:hAnsi="Times New Roman"/>
                <w:sz w:val="24"/>
                <w:szCs w:val="24"/>
              </w:rPr>
              <w:t xml:space="preserve">в нарушение приказа </w:t>
            </w:r>
            <w:proofErr w:type="spellStart"/>
            <w:r w:rsidRPr="009B09D2">
              <w:rPr>
                <w:rFonts w:ascii="Times New Roman" w:hAnsi="Times New Roman"/>
                <w:sz w:val="24"/>
                <w:szCs w:val="24"/>
              </w:rPr>
              <w:t>Минобрнауки</w:t>
            </w:r>
            <w:proofErr w:type="spellEnd"/>
            <w:r w:rsidRPr="009B09D2">
              <w:rPr>
                <w:rFonts w:ascii="Times New Roman" w:hAnsi="Times New Roman"/>
                <w:sz w:val="24"/>
                <w:szCs w:val="24"/>
              </w:rPr>
              <w:t xml:space="preserve"> России от 6 октября 2006 г. № 373 «Об утверждении федерального государственного образовательного стандарта начального общего образования», приказа </w:t>
            </w:r>
            <w:proofErr w:type="spellStart"/>
            <w:r w:rsidRPr="009B09D2">
              <w:rPr>
                <w:rFonts w:ascii="Times New Roman" w:hAnsi="Times New Roman"/>
                <w:sz w:val="24"/>
                <w:szCs w:val="24"/>
              </w:rPr>
              <w:t>Минобрнауки</w:t>
            </w:r>
            <w:proofErr w:type="spellEnd"/>
            <w:r w:rsidRPr="009B09D2">
              <w:rPr>
                <w:rFonts w:ascii="Times New Roman" w:hAnsi="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 в учебных планах образовательных программ начального общего и основного общего образования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отсутствуют обязательные предметные области:</w:t>
            </w:r>
            <w:proofErr w:type="gramEnd"/>
            <w:r w:rsidRPr="009B09D2">
              <w:rPr>
                <w:rFonts w:ascii="Times New Roman" w:hAnsi="Times New Roman"/>
                <w:sz w:val="24"/>
                <w:szCs w:val="24"/>
              </w:rPr>
              <w:t xml:space="preserve"> «Русский язык и литературное чтение», «Родной язык и литературное чтение на родном языке» и «Родной язык и родная литература», «Иностранные языки», «Основы духовно-нравственной культуры народов России»;</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п.18.3.1.1. федерального государственного образовательного стандарта основного общего образования, утвержденного приказом </w:t>
            </w:r>
            <w:proofErr w:type="spellStart"/>
            <w:r w:rsidRPr="009B09D2">
              <w:rPr>
                <w:rFonts w:ascii="Times New Roman" w:hAnsi="Times New Roman"/>
                <w:sz w:val="24"/>
                <w:szCs w:val="24"/>
              </w:rPr>
              <w:t>Минобрнауки</w:t>
            </w:r>
            <w:proofErr w:type="spellEnd"/>
            <w:r w:rsidRPr="009B09D2">
              <w:rPr>
                <w:rFonts w:ascii="Times New Roman" w:hAnsi="Times New Roman"/>
                <w:sz w:val="24"/>
                <w:szCs w:val="24"/>
              </w:rPr>
              <w:t xml:space="preserve"> России от 17.10.2010 №1897, п. 19.10.1. федерального государственного образовательного стандарта начального общего образования, утвержденного приказом </w:t>
            </w:r>
            <w:proofErr w:type="spellStart"/>
            <w:r w:rsidRPr="009B09D2">
              <w:rPr>
                <w:rFonts w:ascii="Times New Roman" w:hAnsi="Times New Roman"/>
                <w:sz w:val="24"/>
                <w:szCs w:val="24"/>
              </w:rPr>
              <w:t>Минобрнауки</w:t>
            </w:r>
            <w:proofErr w:type="spellEnd"/>
            <w:r w:rsidRPr="009B09D2">
              <w:rPr>
                <w:rFonts w:ascii="Times New Roman" w:hAnsi="Times New Roman"/>
                <w:sz w:val="24"/>
                <w:szCs w:val="24"/>
              </w:rPr>
              <w:t xml:space="preserve"> России от 6 октября 2009 г. № 373 календарный учебный график МОУ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СОШ» не определяет сроки проведения промежуточных аттестаций;</w:t>
            </w:r>
          </w:p>
          <w:p w:rsidR="00333670" w:rsidRPr="009B09D2" w:rsidRDefault="00333670" w:rsidP="00496BB6">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9B09D2">
              <w:rPr>
                <w:rFonts w:ascii="Times New Roman" w:hAnsi="Times New Roman"/>
                <w:sz w:val="24"/>
                <w:szCs w:val="24"/>
              </w:rPr>
              <w:t xml:space="preserve">в нарушение п.3.1.2. </w:t>
            </w:r>
            <w:proofErr w:type="gramStart"/>
            <w:r w:rsidRPr="009B09D2">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w:t>
            </w:r>
            <w:proofErr w:type="spellStart"/>
            <w:r w:rsidRPr="009B09D2">
              <w:rPr>
                <w:rFonts w:ascii="Times New Roman" w:hAnsi="Times New Roman"/>
                <w:sz w:val="24"/>
                <w:szCs w:val="24"/>
              </w:rPr>
              <w:t>Минобрнауки</w:t>
            </w:r>
            <w:proofErr w:type="spellEnd"/>
            <w:r w:rsidRPr="009B09D2">
              <w:rPr>
                <w:rFonts w:ascii="Times New Roman" w:hAnsi="Times New Roman"/>
                <w:sz w:val="24"/>
                <w:szCs w:val="24"/>
              </w:rPr>
              <w:t xml:space="preserve"> России от 17.10.2010 №1897 план внеурочной деятельности отсутствует</w:t>
            </w:r>
            <w:proofErr w:type="gramEnd"/>
            <w:r w:rsidRPr="009B09D2">
              <w:rPr>
                <w:rFonts w:ascii="Times New Roman" w:hAnsi="Times New Roman"/>
                <w:sz w:val="24"/>
                <w:szCs w:val="24"/>
              </w:rPr>
              <w:t xml:space="preserve"> в основной образовательной программе </w:t>
            </w:r>
            <w:r w:rsidRPr="009B09D2">
              <w:rPr>
                <w:rFonts w:ascii="Times New Roman" w:hAnsi="Times New Roman"/>
                <w:sz w:val="24"/>
                <w:szCs w:val="24"/>
              </w:rPr>
              <w:lastRenderedPageBreak/>
              <w:t>основного общего образования муниципального общеобразовательного учреждения «</w:t>
            </w:r>
            <w:proofErr w:type="spellStart"/>
            <w:r w:rsidRPr="009B09D2">
              <w:rPr>
                <w:rFonts w:ascii="Times New Roman" w:hAnsi="Times New Roman"/>
                <w:sz w:val="24"/>
                <w:szCs w:val="24"/>
              </w:rPr>
              <w:t>Бийкинская</w:t>
            </w:r>
            <w:proofErr w:type="spellEnd"/>
            <w:r w:rsidRPr="009B09D2">
              <w:rPr>
                <w:rFonts w:ascii="Times New Roman" w:hAnsi="Times New Roman"/>
                <w:sz w:val="24"/>
                <w:szCs w:val="24"/>
              </w:rPr>
              <w:t xml:space="preserve"> средняя общеобразовательная школа»;</w:t>
            </w:r>
          </w:p>
          <w:p w:rsidR="00333670" w:rsidRDefault="00333670" w:rsidP="00496BB6">
            <w:pPr>
              <w:pStyle w:val="a5"/>
              <w:numPr>
                <w:ilvl w:val="0"/>
                <w:numId w:val="1"/>
              </w:numPr>
              <w:tabs>
                <w:tab w:val="left" w:pos="355"/>
              </w:tabs>
              <w:autoSpaceDN w:val="0"/>
              <w:adjustRightInd w:val="0"/>
              <w:ind w:left="0" w:firstLine="33"/>
              <w:contextualSpacing w:val="0"/>
              <w:jc w:val="both"/>
              <w:rPr>
                <w:color w:val="C00000"/>
                <w:sz w:val="24"/>
                <w:szCs w:val="24"/>
              </w:rPr>
            </w:pPr>
            <w:proofErr w:type="gramStart"/>
            <w:r w:rsidRPr="009B09D2">
              <w:rPr>
                <w:rFonts w:ascii="Times New Roman" w:hAnsi="Times New Roman"/>
                <w:sz w:val="24"/>
                <w:szCs w:val="24"/>
              </w:rPr>
              <w:t xml:space="preserve">в нарушение п. 19.4. федерального государственного образовательного стандарта начального общего образования, утвержденного приказом </w:t>
            </w:r>
            <w:proofErr w:type="spellStart"/>
            <w:r w:rsidRPr="009B09D2">
              <w:rPr>
                <w:rFonts w:ascii="Times New Roman" w:hAnsi="Times New Roman"/>
                <w:sz w:val="24"/>
                <w:szCs w:val="24"/>
              </w:rPr>
              <w:t>Минобрнауки</w:t>
            </w:r>
            <w:proofErr w:type="spellEnd"/>
            <w:r w:rsidRPr="009B09D2">
              <w:rPr>
                <w:rFonts w:ascii="Times New Roman" w:hAnsi="Times New Roman"/>
                <w:sz w:val="24"/>
                <w:szCs w:val="24"/>
              </w:rPr>
              <w:t xml:space="preserve"> России от 6 октября 2009 г. № 373программа формирования универсальных учебных действий у обучающихся при получении начального общего образования не содержит типовые задачи формирования личностных, регулятивных, познавательных, коммуникативных универсальных учебных действий.</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496B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проверки вынесено предписание об устранении выявленных нарушений от 14.09.2018 г. №  28/18-г. Срок исполнения предписания установлен до </w:t>
            </w:r>
            <w:r>
              <w:rPr>
                <w:rFonts w:ascii="Times New Roman" w:hAnsi="Times New Roman" w:cs="Times New Roman"/>
                <w:b/>
                <w:sz w:val="24"/>
                <w:szCs w:val="24"/>
              </w:rPr>
              <w:t>14.03.2019 г.</w:t>
            </w:r>
          </w:p>
        </w:tc>
      </w:tr>
      <w:tr w:rsidR="00333670" w:rsidTr="004A0D3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F765B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670" w:rsidRDefault="00333670" w:rsidP="005C0048">
            <w:pPr>
              <w:jc w:val="both"/>
              <w:rPr>
                <w:rFonts w:ascii="Times New Roman" w:hAnsi="Times New Roman" w:cs="Times New Roman"/>
                <w:sz w:val="24"/>
                <w:szCs w:val="24"/>
              </w:rPr>
            </w:pPr>
            <w:r w:rsidRPr="00676524">
              <w:rPr>
                <w:rFonts w:ascii="Times New Roman" w:hAnsi="Times New Roman" w:cs="Times New Roman"/>
                <w:sz w:val="24"/>
                <w:szCs w:val="24"/>
              </w:rPr>
              <w:t>МБОУ «</w:t>
            </w:r>
            <w:proofErr w:type="spellStart"/>
            <w:r w:rsidRPr="00813C39">
              <w:rPr>
                <w:rFonts w:ascii="Times New Roman" w:hAnsi="Times New Roman" w:cs="Times New Roman"/>
                <w:sz w:val="24"/>
                <w:szCs w:val="24"/>
              </w:rPr>
              <w:t>Сейкинская</w:t>
            </w:r>
            <w:proofErr w:type="spellEnd"/>
            <w:r w:rsidRPr="00813C39">
              <w:rPr>
                <w:rFonts w:ascii="Times New Roman" w:hAnsi="Times New Roman" w:cs="Times New Roman"/>
                <w:sz w:val="24"/>
                <w:szCs w:val="24"/>
              </w:rPr>
              <w:t xml:space="preserve"> средняя общеобразовательная школа»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5C0048">
            <w:pPr>
              <w:jc w:val="both"/>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5C0048">
            <w:pPr>
              <w:jc w:val="center"/>
              <w:rPr>
                <w:rFonts w:ascii="Times New Roman" w:hAnsi="Times New Roman" w:cs="Times New Roman"/>
              </w:rPr>
            </w:pPr>
            <w:r>
              <w:rPr>
                <w:rFonts w:ascii="Times New Roman" w:hAnsi="Times New Roman" w:cs="Times New Roman"/>
              </w:rPr>
              <w:t>20-21.09.18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5C0048">
            <w:pPr>
              <w:jc w:val="both"/>
              <w:rPr>
                <w:rFonts w:ascii="Times New Roman" w:hAnsi="Times New Roman" w:cs="Times New Roman"/>
                <w:sz w:val="24"/>
                <w:szCs w:val="24"/>
              </w:rPr>
            </w:pPr>
            <w:r>
              <w:rPr>
                <w:rFonts w:ascii="Times New Roman" w:hAnsi="Times New Roman" w:cs="Times New Roman"/>
                <w:sz w:val="24"/>
                <w:szCs w:val="24"/>
              </w:rPr>
              <w:t>Государственный надзор и контроль качества</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Pr="00813C39" w:rsidRDefault="00333670" w:rsidP="005C0048">
            <w:pPr>
              <w:pStyle w:val="a5"/>
              <w:tabs>
                <w:tab w:val="left" w:pos="355"/>
              </w:tabs>
              <w:autoSpaceDN w:val="0"/>
              <w:adjustRightInd w:val="0"/>
              <w:ind w:left="33"/>
              <w:contextualSpacing w:val="0"/>
              <w:jc w:val="both"/>
              <w:rPr>
                <w:rFonts w:ascii="Times New Roman" w:hAnsi="Times New Roman"/>
                <w:sz w:val="24"/>
                <w:szCs w:val="24"/>
              </w:rPr>
            </w:pPr>
            <w:r w:rsidRPr="00813C39">
              <w:rPr>
                <w:rFonts w:ascii="Times New Roman" w:hAnsi="Times New Roman"/>
                <w:sz w:val="24"/>
                <w:szCs w:val="24"/>
              </w:rPr>
              <w:t>Выявлены нарушения:</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в нарушение п. 4 ч. 2 ст. 25 Федерального закона от 29.12.2012 г. № 273-ФЗ «Об образовании в Российской Федерации» в Уставе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 не определен срок полномочий органов управления (Общее собрание трудового коллектива, Совет школы, Педагогического совета, Общешкольный родительский комитет);</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в нарушение п. 17 Порядка приема на </w:t>
            </w:r>
            <w:proofErr w:type="gramStart"/>
            <w:r w:rsidRPr="00813C39">
              <w:rPr>
                <w:rFonts w:ascii="Times New Roman" w:hAnsi="Times New Roman"/>
                <w:sz w:val="24"/>
                <w:szCs w:val="24"/>
              </w:rPr>
              <w:t>обучение по</w:t>
            </w:r>
            <w:proofErr w:type="gramEnd"/>
            <w:r w:rsidRPr="00813C39">
              <w:rPr>
                <w:rFonts w:ascii="Times New Roman" w:hAnsi="Times New Roman"/>
                <w:sz w:val="24"/>
                <w:szCs w:val="24"/>
              </w:rPr>
              <w:t xml:space="preserve"> образовательным программам дошкольного образования от 8 апреля 2014 г. № 293 структурное подразделение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 детский сад «Рябинка» зачисление оформляется распорядительным актом с нарушением сроков (приказ о зачислении предшествует договору);</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813C39">
              <w:rPr>
                <w:rFonts w:ascii="Times New Roman" w:hAnsi="Times New Roman"/>
                <w:sz w:val="24"/>
                <w:szCs w:val="24"/>
              </w:rPr>
              <w:t>в нарушение п. 14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22.01.2014 г. № 32 зачисление в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 (1 класс) оформляется распорядительным актом с нарушением сроков (приказ о зачислении предшествует заявлению на </w:t>
            </w:r>
            <w:r w:rsidRPr="00813C39">
              <w:rPr>
                <w:rFonts w:ascii="Times New Roman" w:hAnsi="Times New Roman"/>
                <w:sz w:val="24"/>
                <w:szCs w:val="24"/>
              </w:rPr>
              <w:lastRenderedPageBreak/>
              <w:t>прием);</w:t>
            </w:r>
            <w:proofErr w:type="gramEnd"/>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813C39">
              <w:rPr>
                <w:rFonts w:ascii="Times New Roman" w:hAnsi="Times New Roman"/>
                <w:sz w:val="24"/>
                <w:szCs w:val="24"/>
              </w:rPr>
              <w:t>в нарушение п. 7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22.01.2014 г. № 32, при приеме в 1 класс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 в заявлении родителей (законных представителей) ребенка отсутствует факт ознакомления с образовательными программами и другими документами, регламентирующими организацию и осуществление образовательной</w:t>
            </w:r>
            <w:proofErr w:type="gramEnd"/>
            <w:r w:rsidRPr="00813C39">
              <w:rPr>
                <w:rFonts w:ascii="Times New Roman" w:hAnsi="Times New Roman"/>
                <w:sz w:val="24"/>
                <w:szCs w:val="24"/>
              </w:rPr>
              <w:t xml:space="preserve"> деятельности;</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813C39">
              <w:rPr>
                <w:rFonts w:ascii="Times New Roman" w:hAnsi="Times New Roman"/>
                <w:sz w:val="24"/>
                <w:szCs w:val="24"/>
              </w:rPr>
              <w:t>в нарушение ч. 3 ст. 30 Федерального закона от 29.12.2012 г. № 273-ФЗ «Об образовании в Российской Федерации» при принятии локальных актов, затрагивающих права обучающихся образовательной организации не учитывается мнение советов обучающихся, советов родителей, представительных органов обучающихся («Правила приема на обучение по образовательным программам дошкольного образования детского сада» приказ от 05.02.2016 № 6;</w:t>
            </w:r>
            <w:proofErr w:type="gramEnd"/>
            <w:r w:rsidRPr="00813C39">
              <w:rPr>
                <w:rFonts w:ascii="Times New Roman" w:hAnsi="Times New Roman"/>
                <w:sz w:val="24"/>
                <w:szCs w:val="24"/>
              </w:rPr>
              <w:t xml:space="preserve"> </w:t>
            </w:r>
            <w:proofErr w:type="gramStart"/>
            <w:r w:rsidRPr="00813C39">
              <w:rPr>
                <w:rFonts w:ascii="Times New Roman" w:hAnsi="Times New Roman"/>
                <w:sz w:val="24"/>
                <w:szCs w:val="24"/>
              </w:rPr>
              <w:t>«Правила оформления возникновения, приостановления и прекращения отношений между детским садом «Рябинка» и родителями (законными представителями) воспитанников» приказ от 25.01.2016 № 4; «Правила приема граждан на обучение по образовательным программам начального общего, основного общего и среднего общего образования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 от 22.05.2014 г. приказ № 70, «Положение о режиме занятий обучающихся» от 30.05.2014 №8;</w:t>
            </w:r>
            <w:proofErr w:type="gramEnd"/>
            <w:r w:rsidRPr="00813C39">
              <w:rPr>
                <w:rFonts w:ascii="Times New Roman" w:hAnsi="Times New Roman"/>
                <w:sz w:val="24"/>
                <w:szCs w:val="24"/>
              </w:rPr>
              <w:t xml:space="preserve"> </w:t>
            </w:r>
            <w:proofErr w:type="gramStart"/>
            <w:r w:rsidRPr="00813C39">
              <w:rPr>
                <w:rFonts w:ascii="Times New Roman" w:hAnsi="Times New Roman"/>
                <w:sz w:val="24"/>
                <w:szCs w:val="24"/>
              </w:rPr>
              <w:t xml:space="preserve">«Положение о порядке основаниях перевода, отчисления и восстановления обучающихся» от 30.05.2014 №8; «Положение о порядке оформления возникновения, приостановления и прекращения отношений между м и обучающимися и (или) их родителями (законными представителями) </w:t>
            </w:r>
            <w:r w:rsidRPr="00813C39">
              <w:rPr>
                <w:rFonts w:ascii="Times New Roman" w:hAnsi="Times New Roman"/>
                <w:sz w:val="24"/>
                <w:szCs w:val="24"/>
              </w:rPr>
              <w:lastRenderedPageBreak/>
              <w:t>воспитанников» приказ от 24.02.2014 № 28; «Положение о комиссии по урегулировании споров между участниками образовательного процесса от 24.02.2014 г. приказ № 28);</w:t>
            </w:r>
            <w:proofErr w:type="gramEnd"/>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в нарушение п. 11 Порядка приема граждан на </w:t>
            </w:r>
            <w:proofErr w:type="gramStart"/>
            <w:r w:rsidRPr="00813C39">
              <w:rPr>
                <w:rFonts w:ascii="Times New Roman" w:hAnsi="Times New Roman"/>
                <w:sz w:val="24"/>
                <w:szCs w:val="24"/>
              </w:rPr>
              <w:t>обучение по</w:t>
            </w:r>
            <w:proofErr w:type="gramEnd"/>
            <w:r w:rsidRPr="00813C39">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22.01.2014 г. № 32 при приеме в 10 класс не предоставляется аттестат об основном общем образовании;</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в нарушение </w:t>
            </w:r>
            <w:proofErr w:type="gramStart"/>
            <w:r w:rsidRPr="00813C39">
              <w:rPr>
                <w:rFonts w:ascii="Times New Roman" w:hAnsi="Times New Roman"/>
                <w:sz w:val="24"/>
                <w:szCs w:val="24"/>
              </w:rPr>
              <w:t>ч</w:t>
            </w:r>
            <w:proofErr w:type="gramEnd"/>
            <w:r w:rsidRPr="00813C39">
              <w:rPr>
                <w:rFonts w:ascii="Times New Roman" w:hAnsi="Times New Roman"/>
                <w:sz w:val="24"/>
                <w:szCs w:val="24"/>
              </w:rPr>
              <w:t>.3 ст. 45 Федерального закона № 273 ФЗ «Об образовании в Российской Федерации» не определен состав комиссии по урегулированию споров между участниками образовательных отношений;</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в нарушение </w:t>
            </w:r>
            <w:hyperlink r:id="rId6" w:history="1">
              <w:r w:rsidRPr="00813C39">
                <w:rPr>
                  <w:rFonts w:ascii="Times New Roman" w:hAnsi="Times New Roman"/>
                  <w:sz w:val="24"/>
                  <w:szCs w:val="24"/>
                </w:rPr>
                <w:t>п. 5 ч. 3 статьи 28</w:t>
              </w:r>
            </w:hyperlink>
            <w:r w:rsidRPr="00813C39">
              <w:rPr>
                <w:rFonts w:ascii="Times New Roman" w:hAnsi="Times New Roman"/>
                <w:sz w:val="24"/>
                <w:szCs w:val="24"/>
              </w:rPr>
              <w:t xml:space="preserve"> Федерального закона № 273 ФЗ «Об образовании в Российской Федерации» в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 не созданы условия и не организована работа по дополнительному профессиональному образованию работников (</w:t>
            </w:r>
            <w:proofErr w:type="spellStart"/>
            <w:r w:rsidRPr="00813C39">
              <w:rPr>
                <w:rFonts w:ascii="Times New Roman" w:hAnsi="Times New Roman"/>
                <w:sz w:val="24"/>
                <w:szCs w:val="24"/>
              </w:rPr>
              <w:t>Алещенко</w:t>
            </w:r>
            <w:proofErr w:type="spellEnd"/>
            <w:r w:rsidRPr="00813C39">
              <w:rPr>
                <w:rFonts w:ascii="Times New Roman" w:hAnsi="Times New Roman"/>
                <w:sz w:val="24"/>
                <w:szCs w:val="24"/>
              </w:rPr>
              <w:t xml:space="preserve"> Г.А.);</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813C39">
              <w:rPr>
                <w:rFonts w:ascii="Times New Roman" w:hAnsi="Times New Roman"/>
                <w:sz w:val="24"/>
                <w:szCs w:val="24"/>
              </w:rPr>
              <w:t>в нарушение ч. 3 ст. 29 Федерального закона от 29.12.2012 г. № 273-ФЗ «Об образовании в Российской Федерации» п. 6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РФ от 10.07.2013 № 582 не осуществляется своевременное обновление информации на официальном сайте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w:t>
            </w:r>
            <w:proofErr w:type="gramEnd"/>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в нарушение </w:t>
            </w:r>
            <w:proofErr w:type="spellStart"/>
            <w:r w:rsidRPr="00813C39">
              <w:rPr>
                <w:rFonts w:ascii="Times New Roman" w:hAnsi="Times New Roman"/>
                <w:sz w:val="24"/>
                <w:szCs w:val="24"/>
              </w:rPr>
              <w:t>пп</w:t>
            </w:r>
            <w:proofErr w:type="spellEnd"/>
            <w:r w:rsidRPr="00813C39">
              <w:rPr>
                <w:rFonts w:ascii="Times New Roman" w:hAnsi="Times New Roman"/>
                <w:sz w:val="24"/>
                <w:szCs w:val="24"/>
              </w:rPr>
              <w:t xml:space="preserve">. в п.11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г. № 276 в представлении на педагогических </w:t>
            </w:r>
            <w:r w:rsidRPr="00813C39">
              <w:rPr>
                <w:rFonts w:ascii="Times New Roman" w:hAnsi="Times New Roman"/>
                <w:sz w:val="24"/>
                <w:szCs w:val="24"/>
              </w:rPr>
              <w:lastRenderedPageBreak/>
              <w:t>работников, отсутствует дата заключения по должности трудового договора;</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в нарушение п.9 ч. 3 ст. 28 Федерального закона от 29.12.2012 г. № 273-ФЗ «Об образовании в Российской Федерации» отсутствует перечень учебных пособий, рекомендованных к использованию при реализации программ начального общего, основного общего, среднего общего образования (устранено в ходе проверки);</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в нарушение ч. 12 ст. 60 Федерального закона от 29.12.2012 г. № 273-ФЗ «Об образовании в Российской Федерации» в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 не установлен образец справки об обучении или о периоде обучения, </w:t>
            </w:r>
            <w:proofErr w:type="gramStart"/>
            <w:r w:rsidRPr="00813C39">
              <w:rPr>
                <w:rFonts w:ascii="Times New Roman" w:hAnsi="Times New Roman"/>
                <w:sz w:val="24"/>
                <w:szCs w:val="24"/>
              </w:rPr>
              <w:t>которая</w:t>
            </w:r>
            <w:proofErr w:type="gramEnd"/>
            <w:r w:rsidRPr="00813C39">
              <w:rPr>
                <w:rFonts w:ascii="Times New Roman" w:hAnsi="Times New Roman"/>
                <w:sz w:val="24"/>
                <w:szCs w:val="24"/>
              </w:rPr>
              <w:t xml:space="preserve"> выдается лицам, не прошедшим итоговой аттестации или получившим на итоговой аттестации неудовлетворительные результаты;</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в нарушение приказа </w:t>
            </w:r>
            <w:proofErr w:type="spellStart"/>
            <w:r w:rsidRPr="00813C39">
              <w:rPr>
                <w:rFonts w:ascii="Times New Roman" w:hAnsi="Times New Roman"/>
                <w:sz w:val="24"/>
                <w:szCs w:val="24"/>
              </w:rPr>
              <w:t>Минобрнауки</w:t>
            </w:r>
            <w:proofErr w:type="spellEnd"/>
            <w:r w:rsidRPr="00813C39">
              <w:rPr>
                <w:rFonts w:ascii="Times New Roman" w:hAnsi="Times New Roman"/>
                <w:sz w:val="24"/>
                <w:szCs w:val="24"/>
              </w:rPr>
              <w:t xml:space="preserve"> России от 06.10.2009г. № 373 «Об утверждении и введении в действие федерального государственного образовательного стандарта начального общего образования» структура, содержание основной образовательной программы начального общего образования не соответствует установленным требованиям, в частности:</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 - в «Организационном разделе» программы не представлен план внеурочной деятельности;</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 - в разделе «Система условий реализации ООП» не в полном объеме представлены материально-технические условия реализации программы.</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в нарушение Приказа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Дополнительные общеобразовательные программы не соответствуют установленным требованиям:</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lastRenderedPageBreak/>
              <w:t xml:space="preserve"> - структурные элементы программ указаны некорректно;</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r w:rsidRPr="00813C39">
              <w:rPr>
                <w:rFonts w:ascii="Times New Roman" w:hAnsi="Times New Roman"/>
                <w:sz w:val="24"/>
                <w:szCs w:val="24"/>
              </w:rPr>
              <w:t xml:space="preserve"> - в пояснительной записке программ не указаны направленность программы, новизна, актуальность, педагогическая целесообразность, ожидаемые результаты, формы подведения итогов реализации программ;</w:t>
            </w:r>
          </w:p>
          <w:p w:rsidR="00333670" w:rsidRPr="00813C39" w:rsidRDefault="00333670" w:rsidP="005C0048">
            <w:pPr>
              <w:pStyle w:val="a5"/>
              <w:numPr>
                <w:ilvl w:val="0"/>
                <w:numId w:val="1"/>
              </w:numPr>
              <w:tabs>
                <w:tab w:val="left" w:pos="355"/>
              </w:tabs>
              <w:autoSpaceDN w:val="0"/>
              <w:adjustRightInd w:val="0"/>
              <w:ind w:left="0" w:firstLine="33"/>
              <w:contextualSpacing w:val="0"/>
              <w:jc w:val="both"/>
              <w:rPr>
                <w:rFonts w:ascii="Times New Roman" w:hAnsi="Times New Roman"/>
                <w:sz w:val="24"/>
                <w:szCs w:val="24"/>
              </w:rPr>
            </w:pPr>
            <w:proofErr w:type="gramStart"/>
            <w:r w:rsidRPr="00813C39">
              <w:rPr>
                <w:rFonts w:ascii="Times New Roman" w:hAnsi="Times New Roman"/>
                <w:sz w:val="24"/>
                <w:szCs w:val="24"/>
              </w:rPr>
              <w:t>в нарушение ч. 1 ст. 79 Федерального закона от 29.12.2012 г. № 273-ФЗ «Об образовании в Российской Федерации», п.21 Порядка организации и осуществления образовательной деятельности по основным общеобразовательным программам начального общего образования, основного общего и среднего общего образования, утвержденного приказом Министерства образования и науки РФ от 30 августа 2013 г №1015 отсутствует адаптированная образовательная программа начального общего образования для обучающихся</w:t>
            </w:r>
            <w:proofErr w:type="gramEnd"/>
            <w:r w:rsidRPr="00813C39">
              <w:rPr>
                <w:rFonts w:ascii="Times New Roman" w:hAnsi="Times New Roman"/>
                <w:sz w:val="24"/>
                <w:szCs w:val="24"/>
              </w:rPr>
              <w:t xml:space="preserve"> с тяжелыми нарушениями речи, основного общего образования для детей с задержкой психического развития, умственной отсталостью (интеллектуальными нарушениями) в МОУ «</w:t>
            </w:r>
            <w:proofErr w:type="spellStart"/>
            <w:r w:rsidRPr="00813C39">
              <w:rPr>
                <w:rFonts w:ascii="Times New Roman" w:hAnsi="Times New Roman"/>
                <w:sz w:val="24"/>
                <w:szCs w:val="24"/>
              </w:rPr>
              <w:t>Сейкинская</w:t>
            </w:r>
            <w:proofErr w:type="spellEnd"/>
            <w:r w:rsidRPr="00813C39">
              <w:rPr>
                <w:rFonts w:ascii="Times New Roman" w:hAnsi="Times New Roman"/>
                <w:sz w:val="24"/>
                <w:szCs w:val="24"/>
              </w:rPr>
              <w:t xml:space="preserve"> СОШ»</w:t>
            </w:r>
            <w:r w:rsidRPr="0052586D">
              <w:rPr>
                <w:rFonts w:ascii="Times New Roman" w:hAnsi="Times New Roman"/>
                <w:sz w:val="24"/>
                <w:szCs w:val="24"/>
              </w:rPr>
              <w:t xml:space="preserve"> </w:t>
            </w:r>
            <w:r>
              <w:rPr>
                <w:rFonts w:ascii="Times New Roman" w:hAnsi="Times New Roman"/>
                <w:sz w:val="24"/>
                <w:szCs w:val="24"/>
              </w:rPr>
              <w:t>(</w:t>
            </w:r>
            <w:r w:rsidRPr="00813C39">
              <w:rPr>
                <w:rFonts w:ascii="Times New Roman" w:hAnsi="Times New Roman"/>
                <w:sz w:val="24"/>
                <w:szCs w:val="24"/>
              </w:rPr>
              <w:t xml:space="preserve">Д.В.Богданов, М.К. </w:t>
            </w:r>
            <w:proofErr w:type="spellStart"/>
            <w:r w:rsidRPr="00813C39">
              <w:rPr>
                <w:rFonts w:ascii="Times New Roman" w:hAnsi="Times New Roman"/>
                <w:sz w:val="24"/>
                <w:szCs w:val="24"/>
              </w:rPr>
              <w:t>Смагулова</w:t>
            </w:r>
            <w:proofErr w:type="spellEnd"/>
            <w:r w:rsidRPr="00813C39">
              <w:rPr>
                <w:rFonts w:ascii="Times New Roman" w:hAnsi="Times New Roman"/>
                <w:sz w:val="24"/>
                <w:szCs w:val="24"/>
              </w:rPr>
              <w:t>, И.П. Давыдкин).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670" w:rsidRDefault="00333670" w:rsidP="005C004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проверки вынесено предписание об устранении выявленных нарушений от 21.09.2018 г. №  30/18-г. Срок исполнения предписания установлен до </w:t>
            </w:r>
            <w:r w:rsidRPr="00813C39">
              <w:rPr>
                <w:rFonts w:ascii="Times New Roman" w:hAnsi="Times New Roman" w:cs="Times New Roman"/>
                <w:b/>
                <w:sz w:val="24"/>
                <w:szCs w:val="24"/>
              </w:rPr>
              <w:t>21</w:t>
            </w:r>
            <w:r>
              <w:rPr>
                <w:rFonts w:ascii="Times New Roman" w:hAnsi="Times New Roman" w:cs="Times New Roman"/>
                <w:b/>
                <w:sz w:val="24"/>
                <w:szCs w:val="24"/>
              </w:rPr>
              <w:t>.03.2019 г.</w:t>
            </w:r>
          </w:p>
        </w:tc>
      </w:tr>
      <w:tr w:rsidR="00573346" w:rsidTr="004A0D3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46" w:rsidRDefault="0057334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346" w:rsidRPr="00676524" w:rsidRDefault="00573346" w:rsidP="005C0048">
            <w:pPr>
              <w:jc w:val="both"/>
              <w:rPr>
                <w:rFonts w:ascii="Times New Roman" w:hAnsi="Times New Roman" w:cs="Times New Roman"/>
                <w:sz w:val="24"/>
                <w:szCs w:val="24"/>
              </w:rPr>
            </w:pPr>
            <w:r>
              <w:rPr>
                <w:rFonts w:ascii="Times New Roman" w:hAnsi="Times New Roman" w:cs="Times New Roman"/>
                <w:sz w:val="24"/>
                <w:szCs w:val="24"/>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w:t>
            </w:r>
            <w:proofErr w:type="spellStart"/>
            <w:r>
              <w:rPr>
                <w:rFonts w:ascii="Times New Roman" w:hAnsi="Times New Roman" w:cs="Times New Roman"/>
                <w:sz w:val="24"/>
                <w:szCs w:val="24"/>
              </w:rPr>
              <w:t>Усть-Канского</w:t>
            </w:r>
            <w:proofErr w:type="spellEnd"/>
            <w:r>
              <w:rPr>
                <w:rFonts w:ascii="Times New Roman" w:hAnsi="Times New Roman" w:cs="Times New Roman"/>
                <w:sz w:val="24"/>
                <w:szCs w:val="24"/>
              </w:rPr>
              <w:t xml:space="preserve"> района 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46" w:rsidRDefault="00573346" w:rsidP="005E3E2C">
            <w:pPr>
              <w:jc w:val="both"/>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46" w:rsidRDefault="00573346" w:rsidP="00573346">
            <w:pPr>
              <w:jc w:val="both"/>
              <w:rPr>
                <w:rFonts w:ascii="Times New Roman" w:hAnsi="Times New Roman" w:cs="Times New Roman"/>
                <w:color w:val="C00000"/>
                <w:sz w:val="24"/>
                <w:szCs w:val="24"/>
              </w:rPr>
            </w:pPr>
            <w:r>
              <w:rPr>
                <w:rFonts w:ascii="Times New Roman" w:hAnsi="Times New Roman" w:cs="Times New Roman"/>
              </w:rPr>
              <w:t>27-28.09.18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46" w:rsidRDefault="00573346" w:rsidP="005C0048">
            <w:pPr>
              <w:jc w:val="both"/>
              <w:rPr>
                <w:rFonts w:ascii="Times New Roman" w:hAnsi="Times New Roman" w:cs="Times New Roman"/>
                <w:sz w:val="24"/>
                <w:szCs w:val="24"/>
              </w:rPr>
            </w:pPr>
            <w:r>
              <w:rPr>
                <w:rFonts w:ascii="Times New Roman" w:hAnsi="Times New Roman" w:cs="Times New Roman"/>
                <w:sz w:val="24"/>
                <w:szCs w:val="24"/>
              </w:rPr>
              <w:t>Лицензионный контроль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46" w:rsidRDefault="00573346" w:rsidP="00573346">
            <w:pPr>
              <w:jc w:val="both"/>
              <w:rPr>
                <w:rFonts w:ascii="Times New Roman" w:hAnsi="Times New Roman" w:cs="Times New Roman"/>
                <w:sz w:val="24"/>
                <w:szCs w:val="24"/>
              </w:rPr>
            </w:pPr>
            <w:r>
              <w:rPr>
                <w:rFonts w:ascii="Times New Roman" w:hAnsi="Times New Roman" w:cs="Times New Roman"/>
                <w:sz w:val="24"/>
                <w:szCs w:val="24"/>
              </w:rPr>
              <w:t>Нарушения не выявлены.</w:t>
            </w:r>
          </w:p>
          <w:p w:rsidR="00573346" w:rsidRPr="00813C39" w:rsidRDefault="00573346" w:rsidP="005C0048">
            <w:pPr>
              <w:pStyle w:val="a5"/>
              <w:tabs>
                <w:tab w:val="left" w:pos="355"/>
              </w:tabs>
              <w:autoSpaceDN w:val="0"/>
              <w:adjustRightInd w:val="0"/>
              <w:ind w:left="33"/>
              <w:contextualSpacing w:val="0"/>
              <w:jc w:val="both"/>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46" w:rsidRDefault="00573346" w:rsidP="005C0048">
            <w:pPr>
              <w:jc w:val="both"/>
              <w:rPr>
                <w:rFonts w:ascii="Times New Roman" w:hAnsi="Times New Roman" w:cs="Times New Roman"/>
                <w:sz w:val="24"/>
                <w:szCs w:val="24"/>
              </w:rPr>
            </w:pPr>
          </w:p>
        </w:tc>
      </w:tr>
    </w:tbl>
    <w:p w:rsidR="00D57EF9" w:rsidRDefault="00573346"/>
    <w:sectPr w:rsidR="00D57EF9" w:rsidSect="00661F62">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114F"/>
    <w:multiLevelType w:val="hybridMultilevel"/>
    <w:tmpl w:val="F446D9F8"/>
    <w:lvl w:ilvl="0" w:tplc="04190001">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56911B6"/>
    <w:multiLevelType w:val="hybridMultilevel"/>
    <w:tmpl w:val="D3F26C30"/>
    <w:lvl w:ilvl="0" w:tplc="6A3E690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11A701A"/>
    <w:multiLevelType w:val="hybridMultilevel"/>
    <w:tmpl w:val="FC387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D03DD"/>
    <w:rsid w:val="00197F34"/>
    <w:rsid w:val="002C2276"/>
    <w:rsid w:val="002D03DD"/>
    <w:rsid w:val="00333670"/>
    <w:rsid w:val="00394832"/>
    <w:rsid w:val="003E4FD5"/>
    <w:rsid w:val="004A0D3A"/>
    <w:rsid w:val="004E7C8A"/>
    <w:rsid w:val="00573346"/>
    <w:rsid w:val="00597760"/>
    <w:rsid w:val="005F114F"/>
    <w:rsid w:val="00661F62"/>
    <w:rsid w:val="00676524"/>
    <w:rsid w:val="00702901"/>
    <w:rsid w:val="007A3F95"/>
    <w:rsid w:val="007A5C8B"/>
    <w:rsid w:val="00813C39"/>
    <w:rsid w:val="0089502E"/>
    <w:rsid w:val="008D40DD"/>
    <w:rsid w:val="00912C5F"/>
    <w:rsid w:val="00967576"/>
    <w:rsid w:val="009B09D2"/>
    <w:rsid w:val="009D6FEE"/>
    <w:rsid w:val="00BA584A"/>
    <w:rsid w:val="00CC6ACA"/>
    <w:rsid w:val="00D11457"/>
    <w:rsid w:val="00D73C1C"/>
    <w:rsid w:val="00DC36F9"/>
    <w:rsid w:val="00E01857"/>
    <w:rsid w:val="00EF796D"/>
    <w:rsid w:val="00F76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3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Цветовое выделение"/>
    <w:rsid w:val="002D03DD"/>
    <w:rPr>
      <w:b/>
      <w:bCs/>
      <w:color w:val="000080"/>
    </w:rPr>
  </w:style>
  <w:style w:type="paragraph" w:styleId="a5">
    <w:name w:val="List Paragraph"/>
    <w:basedOn w:val="a"/>
    <w:uiPriority w:val="99"/>
    <w:qFormat/>
    <w:rsid w:val="009D6FEE"/>
    <w:pPr>
      <w:ind w:left="720"/>
      <w:contextualSpacing/>
    </w:pPr>
    <w:rPr>
      <w:rFonts w:ascii="Calibri" w:eastAsia="Times New Roman" w:hAnsi="Calibri" w:cs="Times New Roman"/>
    </w:rPr>
  </w:style>
  <w:style w:type="paragraph" w:customStyle="1" w:styleId="ConsPlusNormal">
    <w:name w:val="ConsPlusNormal"/>
    <w:uiPriority w:val="99"/>
    <w:rsid w:val="009D6FEE"/>
    <w:pPr>
      <w:autoSpaceDE w:val="0"/>
      <w:autoSpaceDN w:val="0"/>
      <w:adjustRightInd w:val="0"/>
      <w:spacing w:after="0" w:line="240" w:lineRule="auto"/>
    </w:pPr>
    <w:rPr>
      <w:rFonts w:ascii="Times New Roman" w:hAnsi="Times New Roman" w:cs="Times New Roman"/>
      <w:sz w:val="28"/>
      <w:szCs w:val="28"/>
    </w:rPr>
  </w:style>
  <w:style w:type="character" w:styleId="a6">
    <w:name w:val="Emphasis"/>
    <w:basedOn w:val="a0"/>
    <w:qFormat/>
    <w:rsid w:val="009D6FEE"/>
    <w:rPr>
      <w:i/>
      <w:iCs/>
    </w:rPr>
  </w:style>
  <w:style w:type="paragraph" w:styleId="a7">
    <w:name w:val="footer"/>
    <w:basedOn w:val="a"/>
    <w:link w:val="a8"/>
    <w:uiPriority w:val="99"/>
    <w:unhideWhenUsed/>
    <w:rsid w:val="009B09D2"/>
    <w:pPr>
      <w:widowControl w:val="0"/>
      <w:tabs>
        <w:tab w:val="center" w:pos="4677"/>
        <w:tab w:val="right" w:pos="9355"/>
      </w:tabs>
      <w:suppressAutoHyphens/>
      <w:autoSpaceDE w:val="0"/>
      <w:spacing w:after="0" w:line="240" w:lineRule="auto"/>
      <w:ind w:firstLine="720"/>
      <w:jc w:val="both"/>
    </w:pPr>
    <w:rPr>
      <w:rFonts w:ascii="Arial" w:eastAsia="Times New Roman" w:hAnsi="Arial" w:cs="Times New Roman"/>
      <w:sz w:val="24"/>
      <w:szCs w:val="24"/>
      <w:lang w:eastAsia="ar-SA"/>
    </w:rPr>
  </w:style>
  <w:style w:type="character" w:customStyle="1" w:styleId="a8">
    <w:name w:val="Нижний колонтитул Знак"/>
    <w:basedOn w:val="a0"/>
    <w:link w:val="a7"/>
    <w:uiPriority w:val="99"/>
    <w:rsid w:val="009B09D2"/>
    <w:rPr>
      <w:rFonts w:ascii="Arial" w:eastAsia="Times New Roman" w:hAnsi="Arial"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417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311B941A79423CFEE4F922E39DF3C072C349EEC80C0DAF9755E3E3B1AB8D18C4B6CE76F15FD93Bx9s3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BCF43-E548-40B6-AFF8-AF4F04DD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2018-04-27T03:25:00Z</dcterms:created>
  <dcterms:modified xsi:type="dcterms:W3CDTF">2018-10-01T10:47:00Z</dcterms:modified>
</cp:coreProperties>
</file>