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51B">
        <w:rPr>
          <w:rFonts w:ascii="Times New Roman" w:hAnsi="Times New Roman" w:cs="Times New Roman"/>
          <w:b/>
          <w:i/>
          <w:sz w:val="28"/>
          <w:szCs w:val="28"/>
        </w:rPr>
        <w:t>Детский оздоровительный лагерь «Черемушки»</w:t>
      </w:r>
      <w:r>
        <w:rPr>
          <w:rFonts w:ascii="Times New Roman" w:hAnsi="Times New Roman" w:cs="Times New Roman"/>
          <w:sz w:val="28"/>
          <w:szCs w:val="28"/>
        </w:rPr>
        <w:t>КОУ РА «Школа-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интернат для детей-сирот и детей, оставшихся без попечения родителей им. Г.К. Жукова» расположен по адресу: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Кызыл-Озек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Советская 192.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51B">
        <w:rPr>
          <w:rFonts w:ascii="Times New Roman" w:hAnsi="Times New Roman" w:cs="Times New Roman"/>
          <w:b/>
          <w:i/>
          <w:sz w:val="28"/>
          <w:szCs w:val="28"/>
        </w:rPr>
        <w:t>Режим функционирования лагеря</w:t>
      </w:r>
      <w:r>
        <w:rPr>
          <w:rFonts w:ascii="Times New Roman" w:hAnsi="Times New Roman" w:cs="Times New Roman"/>
          <w:sz w:val="28"/>
          <w:szCs w:val="28"/>
        </w:rPr>
        <w:t>– сезонный. Запланированы 3 смены.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(11 июня – 30 июня) – 90 детей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(01 июля – 31 июля) – 90 детей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(01 августа 30 августа)– 90 детей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– от 5 до 18лет.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лет-17 человек.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лет-31 человек.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12-18 лет-122 человека.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возрастным группам представлена на 01.03 2018г.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A70">
        <w:rPr>
          <w:rFonts w:ascii="Times New Roman" w:hAnsi="Times New Roman" w:cs="Times New Roman"/>
          <w:b/>
          <w:i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ДОЛ «Черемушки» - 20467 км</w:t>
      </w:r>
      <w:proofErr w:type="gramStart"/>
      <w:r w:rsidRPr="00207D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D88">
        <w:rPr>
          <w:rFonts w:ascii="Times New Roman" w:hAnsi="Times New Roman" w:cs="Times New Roman"/>
          <w:i/>
          <w:sz w:val="28"/>
          <w:szCs w:val="28"/>
        </w:rPr>
        <w:t>Ограждение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периметру-штакет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дороги-тес</w:t>
      </w:r>
      <w:proofErr w:type="gramEnd"/>
      <w:r>
        <w:rPr>
          <w:rFonts w:ascii="Times New Roman" w:hAnsi="Times New Roman" w:cs="Times New Roman"/>
          <w:sz w:val="28"/>
          <w:szCs w:val="28"/>
        </w:rPr>
        <w:t>. Въезды и входы на территорию лагеря отсыпаны фракцией.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Pr="00F56638" w:rsidRDefault="00FC5A00" w:rsidP="00FC5A0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лагеря запланированы мероприятия по </w:t>
      </w:r>
      <w:r w:rsidRPr="00F56638">
        <w:rPr>
          <w:rFonts w:ascii="Times New Roman" w:hAnsi="Times New Roman" w:cs="Times New Roman"/>
          <w:i/>
          <w:sz w:val="28"/>
          <w:szCs w:val="28"/>
        </w:rPr>
        <w:t xml:space="preserve">энтомологической безопасности: </w:t>
      </w:r>
    </w:p>
    <w:p w:rsidR="00FC5A00" w:rsidRDefault="00FC5A00" w:rsidP="00FC5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дезинсекция зеленого массива от клеща; </w:t>
      </w:r>
    </w:p>
    <w:p w:rsidR="00FC5A00" w:rsidRDefault="00FC5A00" w:rsidP="00FC5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барьерная дератизация;</w:t>
      </w:r>
    </w:p>
    <w:p w:rsidR="00FC5A00" w:rsidRDefault="00FC5A00" w:rsidP="00FC5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энтомологическое обследование территории на качество  </w:t>
      </w:r>
      <w:proofErr w:type="spellStart"/>
      <w:r w:rsidRPr="00F56638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F56638">
        <w:rPr>
          <w:rFonts w:ascii="Times New Roman" w:hAnsi="Times New Roman" w:cs="Times New Roman"/>
          <w:sz w:val="28"/>
          <w:szCs w:val="28"/>
        </w:rPr>
        <w:t xml:space="preserve"> обработки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A00" w:rsidRPr="00F932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контракт №560 от 01.02.2018г с ФБУЗ «Центр гигиены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эпиде-миологии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РА». 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лагеря имеется </w:t>
      </w:r>
      <w:r w:rsidRPr="00563BC3">
        <w:rPr>
          <w:rFonts w:ascii="Times New Roman" w:hAnsi="Times New Roman" w:cs="Times New Roman"/>
          <w:i/>
          <w:sz w:val="28"/>
          <w:szCs w:val="28"/>
        </w:rPr>
        <w:t>баня</w:t>
      </w:r>
      <w:r>
        <w:rPr>
          <w:rFonts w:ascii="Times New Roman" w:hAnsi="Times New Roman" w:cs="Times New Roman"/>
          <w:sz w:val="28"/>
          <w:szCs w:val="28"/>
        </w:rPr>
        <w:t xml:space="preserve"> (банный день-суббота), </w:t>
      </w:r>
      <w:r w:rsidRPr="00563BC3">
        <w:rPr>
          <w:rFonts w:ascii="Times New Roman" w:hAnsi="Times New Roman" w:cs="Times New Roman"/>
          <w:i/>
          <w:sz w:val="28"/>
          <w:szCs w:val="28"/>
        </w:rPr>
        <w:t>душевые</w:t>
      </w:r>
      <w:r>
        <w:rPr>
          <w:rFonts w:ascii="Times New Roman" w:hAnsi="Times New Roman" w:cs="Times New Roman"/>
          <w:sz w:val="28"/>
          <w:szCs w:val="28"/>
        </w:rPr>
        <w:t xml:space="preserve"> (2шт, душевая для мальчиков и душевая для девочек), надворный умывальник (1шт) на 4 помывочных места. В 3 корпусах имеются раковины для умывания. Также  имеются 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ногомойки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скамейками. К 1ногомойке подведена горячая вода. Имеется оборудование для слива воды.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DEA">
        <w:rPr>
          <w:rFonts w:ascii="Times New Roman" w:hAnsi="Times New Roman" w:cs="Times New Roman"/>
          <w:i/>
          <w:sz w:val="28"/>
          <w:szCs w:val="28"/>
        </w:rPr>
        <w:t>Стирка</w:t>
      </w:r>
      <w:r>
        <w:rPr>
          <w:rFonts w:ascii="Times New Roman" w:hAnsi="Times New Roman" w:cs="Times New Roman"/>
          <w:sz w:val="28"/>
          <w:szCs w:val="28"/>
        </w:rPr>
        <w:t xml:space="preserve"> постельного белья осуществляется еженедельно в прачечной КОУ РА «Школа-интернат для детей-сирот и детей, оставшихся без попечения родителей им. Г.К. Жукова» по адресу: г. Горно-Алтайск, пр. Коммунистический, 113.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Стирка вещей осуществляется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снабженной горячей водой и оборудованным местом для слива воды.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лагеря имеются </w:t>
      </w:r>
      <w:r w:rsidRPr="001E2A79">
        <w:rPr>
          <w:rFonts w:ascii="Times New Roman" w:hAnsi="Times New Roman" w:cs="Times New Roman"/>
          <w:i/>
          <w:sz w:val="28"/>
          <w:szCs w:val="28"/>
        </w:rPr>
        <w:t>5 надворных туалетов</w:t>
      </w:r>
      <w:r>
        <w:rPr>
          <w:rFonts w:ascii="Times New Roman" w:hAnsi="Times New Roman" w:cs="Times New Roman"/>
          <w:sz w:val="28"/>
          <w:szCs w:val="28"/>
        </w:rPr>
        <w:t>, промывка и дезинфекция которых осуществляется ежедневно.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хозяйственном выезде расположены</w:t>
      </w:r>
      <w:proofErr w:type="gramStart"/>
      <w:r w:rsidRPr="001E2A79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1E2A79">
        <w:rPr>
          <w:rFonts w:ascii="Times New Roman" w:hAnsi="Times New Roman" w:cs="Times New Roman"/>
          <w:i/>
          <w:sz w:val="28"/>
          <w:szCs w:val="28"/>
        </w:rPr>
        <w:t xml:space="preserve"> мусорных контейнера</w:t>
      </w:r>
      <w:r>
        <w:rPr>
          <w:rFonts w:ascii="Times New Roman" w:hAnsi="Times New Roman" w:cs="Times New Roman"/>
          <w:sz w:val="28"/>
          <w:szCs w:val="28"/>
        </w:rPr>
        <w:t xml:space="preserve"> для сбора твердых бытовых и пищевых отходов, с закрывающимися крышками.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вывоз твердых бытовых отходов заключен договор.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Уборка территории проводится ежедневно в час труда. 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Спальные помещения убираются с 9.00-10.00 (уборщик). 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Генеральная уборка-еженедельно.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имеет 6 </w:t>
      </w:r>
      <w:r w:rsidRPr="00A42253">
        <w:rPr>
          <w:rFonts w:ascii="Times New Roman" w:hAnsi="Times New Roman" w:cs="Times New Roman"/>
          <w:i/>
          <w:sz w:val="28"/>
          <w:szCs w:val="28"/>
        </w:rPr>
        <w:t>жилых корпусов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Корпус №1 – 20 детей.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Корпус №2 – 20 детей.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Корпус №3 – 13 детей.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Корпус №4 – 16 детей.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Корпус №5 – 10 детей.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Корпус №6 – 19 детей.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98 детей.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Спальные места полностью обеспечены </w:t>
      </w:r>
      <w:r w:rsidRPr="00DF38A6">
        <w:rPr>
          <w:rFonts w:ascii="Times New Roman" w:hAnsi="Times New Roman" w:cs="Times New Roman"/>
          <w:i/>
          <w:sz w:val="28"/>
          <w:szCs w:val="28"/>
        </w:rPr>
        <w:t>спальными принадлежностями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C5A00" w:rsidRDefault="00FC5A00" w:rsidP="00FC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матрац – 196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5A00" w:rsidRDefault="00FC5A00" w:rsidP="00FC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подушка – 100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5A00" w:rsidRDefault="00FC5A00" w:rsidP="00FC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одеяло – 100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5A00" w:rsidRDefault="00FC5A00" w:rsidP="00FC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наматрасники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(соответствующие длине матраца) – 200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5A00" w:rsidRDefault="00FC5A00" w:rsidP="00FC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постельное белье (пододеяльник, простыня, наволочка) -  300шт;</w:t>
      </w:r>
    </w:p>
    <w:p w:rsidR="00FC5A00" w:rsidRDefault="00FC5A00" w:rsidP="00FC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 (лицо, баня, для ног) – не менее 2 комплектов на ребенка.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Сменное белье, полотенца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наматрасники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находятся в прачечной школы.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A70">
        <w:rPr>
          <w:rFonts w:ascii="Times New Roman" w:hAnsi="Times New Roman" w:cs="Times New Roman"/>
          <w:b/>
          <w:i/>
          <w:sz w:val="28"/>
          <w:szCs w:val="28"/>
        </w:rPr>
        <w:t>Для организации питания</w:t>
      </w:r>
      <w:r>
        <w:rPr>
          <w:rFonts w:ascii="Times New Roman" w:hAnsi="Times New Roman" w:cs="Times New Roman"/>
          <w:sz w:val="28"/>
          <w:szCs w:val="28"/>
        </w:rPr>
        <w:t>имеются:</w:t>
      </w:r>
    </w:p>
    <w:p w:rsidR="00FC5A00" w:rsidRDefault="00FC5A00" w:rsidP="00FC5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Столовая, включающая в себя </w:t>
      </w:r>
    </w:p>
    <w:p w:rsidR="00FC5A00" w:rsidRDefault="00FC5A00" w:rsidP="00FC5A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обеденный зал для приема пищи (4,3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13,7), количество посадочных мест-50;</w:t>
      </w:r>
      <w:proofErr w:type="gramEnd"/>
    </w:p>
    <w:p w:rsidR="00FC5A00" w:rsidRDefault="00FC5A00" w:rsidP="00FC5A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кухню для приготовления пищи (4,5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8,4);</w:t>
      </w:r>
    </w:p>
    <w:p w:rsidR="00FC5A00" w:rsidRDefault="00FC5A00" w:rsidP="00FC5A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овощной цех для обработки овощей и фруктов (2,2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1,9);</w:t>
      </w:r>
    </w:p>
    <w:p w:rsidR="00FC5A00" w:rsidRDefault="00FC5A00" w:rsidP="00FC5A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мясной цех для обработки мяса птицы и рыбы (2,9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1,9).</w:t>
      </w:r>
    </w:p>
    <w:p w:rsidR="00FC5A00" w:rsidRDefault="00FC5A00" w:rsidP="00FC5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Кладовая для хранения продуктов с суточным запасом продуктов (2,5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1,2);</w:t>
      </w:r>
    </w:p>
    <w:p w:rsidR="00FC5A00" w:rsidRDefault="00FC5A00" w:rsidP="00FC5A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для мытья посуды (5,1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6,7);</w:t>
      </w:r>
    </w:p>
    <w:p w:rsidR="00FC5A00" w:rsidRDefault="00FC5A00" w:rsidP="00FC5A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для мытья баков и тазов (2,7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1,5).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Столовая оснащена холодильным оборудованием с контрольными термометрами.   Для хранения суточных проб имеются емкости, с плотно закрывающими крышками (70шт).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Столовая в полном объеме обеспечена столовой посудой и приборами (тарелки фарфоровые суповые и для вторых блюд, кружки из небьющегося стекла, ложки из нержавеющей стали), а так же посудой для приготовления пищи (баки из пищевой стали). 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мытья посуды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дезинфекции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сульфахлоронтин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(инструкции по использованию имеются).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дезинфекции посуды по эпидемиологическим показаниям имеются 2 емкости объемом по 100л.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Столовая обеспечена ветошью и уборочным инвентарем, который промаркирован и хранится в специально отведенном месте.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Полы в пищеблоке из плитки (для пола), оборудованы сливными трапами с уклоном к отверстиям.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окнах-стеклопакеты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москитными сетками.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Питание детей осуществляется в строгом соответствии с утвержденным цикличным меню.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витаминизации  применяется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(аскорбиновая кислота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Мелиген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в виде порошка.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договора на поставку пи</w:t>
      </w:r>
      <w:r w:rsidR="00555D25">
        <w:rPr>
          <w:rFonts w:ascii="Times New Roman" w:hAnsi="Times New Roman" w:cs="Times New Roman"/>
          <w:sz w:val="28"/>
          <w:szCs w:val="28"/>
        </w:rPr>
        <w:t>тьевой воды и продуктов питания.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смену в пищеблоке работает 4 сотрудника, которые обеспечены специальной одеждой (12 комплектов, в которые входит колпак, костюм, фартук).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линии раздачи и накрывания на столы приобретены в достаточном количестве одноразовые перчатки.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накрыванию на столы привлекаются дети. Для них подготовлена специальная одежда (фартук, косынка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оличество комплектов - 2шт на человека).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питанием имеется вся необходимая документация:</w:t>
      </w:r>
    </w:p>
    <w:p w:rsidR="00FC5A00" w:rsidRDefault="00FC5A00" w:rsidP="00FC5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сырья и скоропортящейся продукции;</w:t>
      </w:r>
    </w:p>
    <w:p w:rsidR="00FC5A00" w:rsidRDefault="00FC5A00" w:rsidP="00FC5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готовой продукции;</w:t>
      </w:r>
    </w:p>
    <w:p w:rsidR="00FC5A00" w:rsidRDefault="00FC5A00" w:rsidP="00FC5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С-витаминизации;</w:t>
      </w:r>
    </w:p>
    <w:p w:rsidR="00FC5A00" w:rsidRDefault="00FC5A00" w:rsidP="00FC5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здоровья сотрудников пищеблока;</w:t>
      </w:r>
    </w:p>
    <w:p w:rsidR="00FC5A00" w:rsidRDefault="00FC5A00" w:rsidP="00FC5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здоровья детей, привлекаемых к накрыванию на столы;</w:t>
      </w:r>
    </w:p>
    <w:p w:rsidR="00FC5A00" w:rsidRDefault="00FC5A00" w:rsidP="00FC5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температуры в холодильном оборудовании;</w:t>
      </w:r>
    </w:p>
    <w:p w:rsidR="00FC5A00" w:rsidRPr="00871169" w:rsidRDefault="00FC5A00" w:rsidP="00FC5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условий хранения продуктов в складских помещениях.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A70">
        <w:rPr>
          <w:rFonts w:ascii="Times New Roman" w:hAnsi="Times New Roman" w:cs="Times New Roman"/>
          <w:b/>
          <w:i/>
          <w:sz w:val="28"/>
          <w:szCs w:val="28"/>
        </w:rPr>
        <w:t>Медицинское обслуживание.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C33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r>
        <w:rPr>
          <w:rFonts w:ascii="Times New Roman" w:hAnsi="Times New Roman" w:cs="Times New Roman"/>
          <w:sz w:val="28"/>
          <w:szCs w:val="28"/>
        </w:rPr>
        <w:t>осуществляет Бюджетное учреждение здравоохранения республики Алтай «Республиканская больница» (Лицензия №ЛО-04-01-000417 от29 декабря 2017г).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 ДОЛ «Черемушки» соответствует санитарно-эпидемиологическим правилам и нормативам (Санитарно-эпидемиологическое заключение № 04.01.01.000.М.000055.17 от 26.05.2017г)</w:t>
      </w:r>
    </w:p>
    <w:p w:rsidR="00FC5A00" w:rsidRPr="00813C33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E30">
        <w:rPr>
          <w:rFonts w:ascii="Times New Roman" w:hAnsi="Times New Roman" w:cs="Times New Roman"/>
          <w:sz w:val="28"/>
          <w:szCs w:val="28"/>
        </w:rPr>
        <w:t>Все сотрудники</w:t>
      </w:r>
      <w:r>
        <w:rPr>
          <w:rFonts w:ascii="Times New Roman" w:hAnsi="Times New Roman" w:cs="Times New Roman"/>
          <w:sz w:val="28"/>
          <w:szCs w:val="28"/>
        </w:rPr>
        <w:t xml:space="preserve"> имеют допуск к работе по итогам медицинского осмотра и аттестованы по результатам гигиенического обучения.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Медицинский пункт имеет следующие помещения:</w:t>
      </w:r>
    </w:p>
    <w:p w:rsidR="00FC5A00" w:rsidRDefault="00FC5A00" w:rsidP="00FC5A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изолятора;</w:t>
      </w:r>
    </w:p>
    <w:p w:rsidR="00FC5A00" w:rsidRDefault="00FC5A00" w:rsidP="00FC5A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приема;</w:t>
      </w:r>
    </w:p>
    <w:p w:rsidR="00FC5A00" w:rsidRDefault="00FC5A00" w:rsidP="00FC5A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Процедурный кабинет.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объеме подготовлена вся медицинская документация.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A70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водоснабжения и питьевой режим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лагеря имеется скважина (Г 9/84). Лицензия ГОА 002 67 ВЭ, добыча питьевых подземных вод.</w:t>
      </w:r>
    </w:p>
    <w:p w:rsidR="00FC5A00" w:rsidRPr="002C1E3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питьевой фонтанчик, в каждый корпус выдается бутилированная вода</w:t>
      </w:r>
      <w:r w:rsidRPr="00670CD0">
        <w:rPr>
          <w:rFonts w:ascii="Times New Roman" w:hAnsi="Times New Roman" w:cs="Times New Roman"/>
          <w:sz w:val="28"/>
          <w:szCs w:val="28"/>
        </w:rPr>
        <w:t>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пункт, столовая, корпуса 3,5,6 имеют водоснабжение.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A70">
        <w:rPr>
          <w:rFonts w:ascii="Times New Roman" w:hAnsi="Times New Roman" w:cs="Times New Roman"/>
          <w:b/>
          <w:i/>
          <w:sz w:val="28"/>
          <w:szCs w:val="28"/>
        </w:rPr>
        <w:t>Для кружковой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имеются 2 помещения и игровые беседки.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253">
        <w:rPr>
          <w:rFonts w:ascii="Times New Roman" w:hAnsi="Times New Roman" w:cs="Times New Roman"/>
          <w:i/>
          <w:sz w:val="28"/>
          <w:szCs w:val="28"/>
        </w:rPr>
        <w:t>Спортивные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 Имеется </w:t>
      </w:r>
      <w:r w:rsidRPr="001072CA">
        <w:rPr>
          <w:rFonts w:ascii="Times New Roman" w:hAnsi="Times New Roman" w:cs="Times New Roman"/>
          <w:i/>
          <w:sz w:val="28"/>
          <w:szCs w:val="28"/>
        </w:rPr>
        <w:t>волейбольная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072CA">
        <w:rPr>
          <w:rFonts w:ascii="Times New Roman" w:hAnsi="Times New Roman" w:cs="Times New Roman"/>
          <w:i/>
          <w:sz w:val="28"/>
          <w:szCs w:val="28"/>
        </w:rPr>
        <w:t>стадион</w:t>
      </w:r>
      <w:r>
        <w:rPr>
          <w:rFonts w:ascii="Times New Roman" w:hAnsi="Times New Roman" w:cs="Times New Roman"/>
          <w:sz w:val="28"/>
          <w:szCs w:val="28"/>
        </w:rPr>
        <w:t xml:space="preserve">. Покрытие спортивных площадок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травмобезопасно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выполнено утрамбованным грунтом, стадион - под травяным покрытием.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купания детей имеются </w:t>
      </w:r>
      <w:r w:rsidRPr="00056B59">
        <w:rPr>
          <w:rFonts w:ascii="Times New Roman" w:hAnsi="Times New Roman" w:cs="Times New Roman"/>
          <w:i/>
          <w:sz w:val="28"/>
          <w:szCs w:val="28"/>
        </w:rPr>
        <w:t>2 надувных бассейна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с плавательным бассейном АУ РА «Спортивно-оздоровительный комплекс «Атлант».</w:t>
      </w: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00" w:rsidRDefault="00FC5A00" w:rsidP="00FC5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A00" w:rsidRPr="001D7CFC" w:rsidRDefault="00FC5A00" w:rsidP="00FC5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784" w:rsidRDefault="00CA7784"/>
    <w:sectPr w:rsidR="00CA7784" w:rsidSect="00AF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EB"/>
    <w:multiLevelType w:val="hybridMultilevel"/>
    <w:tmpl w:val="51D60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551A"/>
    <w:multiLevelType w:val="hybridMultilevel"/>
    <w:tmpl w:val="1EFAE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86159"/>
    <w:multiLevelType w:val="hybridMultilevel"/>
    <w:tmpl w:val="8CDE9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C0FF7"/>
    <w:multiLevelType w:val="hybridMultilevel"/>
    <w:tmpl w:val="D26E5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51E2"/>
    <w:rsid w:val="003051E2"/>
    <w:rsid w:val="0052539D"/>
    <w:rsid w:val="00555D25"/>
    <w:rsid w:val="009A30F8"/>
    <w:rsid w:val="00AF34A7"/>
    <w:rsid w:val="00CA7784"/>
    <w:rsid w:val="00FC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user175</dc:creator>
  <cp:lastModifiedBy>kalininalp</cp:lastModifiedBy>
  <cp:revision>2</cp:revision>
  <dcterms:created xsi:type="dcterms:W3CDTF">2018-03-28T06:44:00Z</dcterms:created>
  <dcterms:modified xsi:type="dcterms:W3CDTF">2018-03-28T06:44:00Z</dcterms:modified>
</cp:coreProperties>
</file>