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B1" w:rsidRPr="0092502C" w:rsidRDefault="00687348" w:rsidP="001F7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02C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687348" w:rsidRPr="0092502C" w:rsidRDefault="00687348" w:rsidP="001F7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502C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51B1" w:rsidRPr="0092502C" w:rsidRDefault="004F2F01" w:rsidP="001F7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687348"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____»</w:t>
      </w:r>
      <w:r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7348"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4F2F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</w:t>
      </w:r>
      <w:r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913E6"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687348"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:rsidR="001251B1" w:rsidRPr="0092502C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502C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1251B1" w:rsidRPr="004F2F01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1251B1" w:rsidRPr="004F2F01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1251B1" w:rsidRPr="004F2F01" w:rsidRDefault="001251B1" w:rsidP="001F733F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1251B1" w:rsidRPr="0092502C" w:rsidRDefault="004F2F01" w:rsidP="004F2F0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О внесении изменений в государственную программу Республики Алтай «Обеспечение социальной защищенности и занятости населения»</w:t>
      </w:r>
    </w:p>
    <w:p w:rsidR="00DC7929" w:rsidRPr="004F2F01" w:rsidRDefault="00DC7929" w:rsidP="003F4AE9">
      <w:pPr>
        <w:jc w:val="center"/>
        <w:rPr>
          <w:sz w:val="20"/>
          <w:szCs w:val="28"/>
        </w:rPr>
      </w:pPr>
    </w:p>
    <w:p w:rsidR="00970110" w:rsidRPr="004F2F01" w:rsidRDefault="00970110" w:rsidP="008A649E">
      <w:pPr>
        <w:ind w:left="-567" w:firstLine="567"/>
        <w:jc w:val="center"/>
        <w:rPr>
          <w:sz w:val="20"/>
          <w:szCs w:val="28"/>
        </w:rPr>
      </w:pPr>
    </w:p>
    <w:p w:rsidR="003F4AE9" w:rsidRDefault="004F2F01" w:rsidP="008A649E">
      <w:pPr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4F2F01">
        <w:rPr>
          <w:b/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F2F01">
        <w:rPr>
          <w:b/>
          <w:sz w:val="28"/>
          <w:szCs w:val="28"/>
        </w:rPr>
        <w:t xml:space="preserve">о с т а </w:t>
      </w:r>
      <w:proofErr w:type="spellStart"/>
      <w:r w:rsidRPr="004F2F01">
        <w:rPr>
          <w:b/>
          <w:sz w:val="28"/>
          <w:szCs w:val="28"/>
        </w:rPr>
        <w:t>н</w:t>
      </w:r>
      <w:proofErr w:type="spellEnd"/>
      <w:r w:rsidRPr="004F2F01">
        <w:rPr>
          <w:b/>
          <w:sz w:val="28"/>
          <w:szCs w:val="28"/>
        </w:rPr>
        <w:t xml:space="preserve"> о в л я е т:</w:t>
      </w:r>
    </w:p>
    <w:p w:rsidR="004F2F01" w:rsidRPr="004F2F01" w:rsidRDefault="004F2F01" w:rsidP="008A649E">
      <w:pPr>
        <w:ind w:left="-567" w:firstLine="567"/>
        <w:jc w:val="center"/>
        <w:rPr>
          <w:b/>
          <w:sz w:val="20"/>
          <w:szCs w:val="28"/>
        </w:rPr>
      </w:pPr>
    </w:p>
    <w:p w:rsidR="00104339" w:rsidRDefault="004F2F01" w:rsidP="008A649E">
      <w:pPr>
        <w:suppressAutoHyphens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Утвердить прилагаемые изменения, которые вносятся в государственную программу Республики Алтай «Обеспечение социальной защищенности и занятости населения», утвержденную постановлением Правительства Республи</w:t>
      </w:r>
      <w:r w:rsidR="00A65BAE">
        <w:rPr>
          <w:sz w:val="28"/>
          <w:szCs w:val="28"/>
        </w:rPr>
        <w:t>ки Алтай от 17 августа 2018 г.</w:t>
      </w:r>
      <w:r>
        <w:rPr>
          <w:sz w:val="28"/>
          <w:szCs w:val="28"/>
        </w:rPr>
        <w:t xml:space="preserve"> № 268 (Сборник законодательства Республики Алтай, 2018, № 157 (163), № 161 (167); 2019, № 162 </w:t>
      </w:r>
      <w:r w:rsidR="00A65BAE">
        <w:rPr>
          <w:sz w:val="28"/>
          <w:szCs w:val="28"/>
        </w:rPr>
        <w:t>(168), № 163 (169), № 164 (170), №171 (177);</w:t>
      </w:r>
      <w:r w:rsidR="00104339">
        <w:rPr>
          <w:sz w:val="28"/>
          <w:szCs w:val="28"/>
        </w:rPr>
        <w:t xml:space="preserve"> 2020, № 173 (179), № 177 (183),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180(186),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181(187),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183(189);</w:t>
      </w:r>
      <w:proofErr w:type="gramEnd"/>
      <w:r w:rsidR="00104339">
        <w:rPr>
          <w:sz w:val="28"/>
          <w:szCs w:val="28"/>
          <w:lang w:eastAsia="ru-RU"/>
        </w:rPr>
        <w:t xml:space="preserve"> </w:t>
      </w:r>
      <w:proofErr w:type="gramStart"/>
      <w:r w:rsidR="00104339">
        <w:rPr>
          <w:sz w:val="28"/>
          <w:szCs w:val="28"/>
          <w:lang w:eastAsia="ru-RU"/>
        </w:rPr>
        <w:t xml:space="preserve">2021,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184(190),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178(193),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189(195),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190(196), </w:t>
      </w:r>
      <w:r w:rsidR="001B31B2">
        <w:rPr>
          <w:sz w:val="28"/>
          <w:szCs w:val="28"/>
        </w:rPr>
        <w:t>№</w:t>
      </w:r>
      <w:r w:rsidR="00104339">
        <w:rPr>
          <w:sz w:val="28"/>
          <w:szCs w:val="28"/>
          <w:lang w:eastAsia="ru-RU"/>
        </w:rPr>
        <w:t xml:space="preserve"> 192(198); 2021,</w:t>
      </w:r>
      <w:r w:rsidR="001B31B2">
        <w:rPr>
          <w:sz w:val="28"/>
          <w:szCs w:val="28"/>
          <w:lang w:eastAsia="ru-RU"/>
        </w:rPr>
        <w:t xml:space="preserve"> № 194 (200)</w:t>
      </w:r>
      <w:r w:rsidR="00104339">
        <w:rPr>
          <w:sz w:val="28"/>
          <w:szCs w:val="28"/>
          <w:lang w:eastAsia="ru-RU"/>
        </w:rPr>
        <w:t xml:space="preserve">; </w:t>
      </w:r>
      <w:r w:rsidR="001B31B2">
        <w:rPr>
          <w:sz w:val="28"/>
          <w:szCs w:val="28"/>
          <w:lang w:eastAsia="ru-RU"/>
        </w:rPr>
        <w:t xml:space="preserve">официальный портал в сети «Интернет»: </w:t>
      </w:r>
      <w:hyperlink r:id="rId8" w:history="1">
        <w:proofErr w:type="gramEnd"/>
        <w:r w:rsidR="001B31B2" w:rsidRPr="008A649E">
          <w:rPr>
            <w:rStyle w:val="aff3"/>
            <w:color w:val="000000" w:themeColor="text1"/>
            <w:sz w:val="28"/>
            <w:szCs w:val="28"/>
            <w:u w:val="none"/>
            <w:lang w:eastAsia="ru-RU"/>
          </w:rPr>
          <w:t>www.altai-republic.ru</w:t>
        </w:r>
        <w:proofErr w:type="gramStart"/>
      </w:hyperlink>
      <w:r w:rsidR="001B31B2">
        <w:rPr>
          <w:sz w:val="28"/>
          <w:szCs w:val="28"/>
          <w:lang w:eastAsia="ru-RU"/>
        </w:rPr>
        <w:t>, 2022, 18 марта, 25 марта, 16 июня</w:t>
      </w:r>
      <w:r w:rsidR="008A649E">
        <w:rPr>
          <w:sz w:val="28"/>
          <w:szCs w:val="28"/>
          <w:lang w:eastAsia="ru-RU"/>
        </w:rPr>
        <w:t>)</w:t>
      </w:r>
      <w:r w:rsidR="001B31B2">
        <w:rPr>
          <w:sz w:val="28"/>
          <w:szCs w:val="28"/>
          <w:lang w:eastAsia="ru-RU"/>
        </w:rPr>
        <w:t>.</w:t>
      </w:r>
      <w:r w:rsidR="00104339">
        <w:rPr>
          <w:sz w:val="28"/>
          <w:szCs w:val="28"/>
          <w:lang w:eastAsia="ru-RU"/>
        </w:rPr>
        <w:t xml:space="preserve"> </w:t>
      </w:r>
      <w:proofErr w:type="gramEnd"/>
    </w:p>
    <w:p w:rsidR="004F2F01" w:rsidRDefault="004F2F01" w:rsidP="001B31B2">
      <w:pPr>
        <w:ind w:firstLine="170"/>
        <w:jc w:val="both"/>
        <w:rPr>
          <w:sz w:val="28"/>
          <w:szCs w:val="28"/>
        </w:rPr>
      </w:pPr>
    </w:p>
    <w:p w:rsidR="004F2F01" w:rsidRDefault="004F2F01" w:rsidP="003F4AE9">
      <w:pPr>
        <w:jc w:val="center"/>
        <w:rPr>
          <w:sz w:val="28"/>
          <w:szCs w:val="28"/>
        </w:rPr>
      </w:pPr>
    </w:p>
    <w:p w:rsidR="004F2F01" w:rsidRDefault="004F2F01" w:rsidP="003F4AE9">
      <w:pPr>
        <w:jc w:val="center"/>
        <w:rPr>
          <w:sz w:val="28"/>
          <w:szCs w:val="28"/>
        </w:rPr>
      </w:pPr>
    </w:p>
    <w:p w:rsidR="004F2F01" w:rsidRPr="0092502C" w:rsidRDefault="004F2F01" w:rsidP="003F4AE9">
      <w:pPr>
        <w:jc w:val="center"/>
        <w:rPr>
          <w:sz w:val="28"/>
          <w:szCs w:val="28"/>
        </w:rPr>
      </w:pPr>
    </w:p>
    <w:p w:rsidR="00970110" w:rsidRPr="0092502C" w:rsidRDefault="00970110" w:rsidP="00970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502C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3F4AE9">
        <w:rPr>
          <w:rFonts w:ascii="Times New Roman" w:hAnsi="Times New Roman" w:cs="Times New Roman"/>
          <w:sz w:val="28"/>
          <w:szCs w:val="28"/>
        </w:rPr>
        <w:t>а</w:t>
      </w:r>
      <w:r w:rsidRPr="0092502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970110" w:rsidRPr="0092502C" w:rsidRDefault="00970110" w:rsidP="00970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502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251B1" w:rsidRPr="0092502C" w:rsidRDefault="00970110" w:rsidP="009701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2502C">
        <w:rPr>
          <w:rFonts w:ascii="Times New Roman" w:hAnsi="Times New Roman" w:cs="Times New Roman"/>
          <w:sz w:val="28"/>
          <w:szCs w:val="28"/>
        </w:rPr>
        <w:t xml:space="preserve">         Республики Алтай                                                       </w:t>
      </w:r>
      <w:r w:rsidR="003F4AE9">
        <w:rPr>
          <w:rFonts w:ascii="Times New Roman" w:hAnsi="Times New Roman" w:cs="Times New Roman"/>
          <w:sz w:val="28"/>
          <w:szCs w:val="28"/>
        </w:rPr>
        <w:t xml:space="preserve">    </w:t>
      </w:r>
      <w:r w:rsidRPr="0092502C"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 w:rsidRPr="0092502C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970110" w:rsidRPr="0092502C" w:rsidRDefault="00970110" w:rsidP="0097011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970110" w:rsidRPr="0092502C" w:rsidRDefault="00970110" w:rsidP="001F73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72B6" w:rsidRPr="0092502C" w:rsidRDefault="00C572B6" w:rsidP="00DC7929">
      <w:pPr>
        <w:ind w:firstLine="9923"/>
        <w:jc w:val="center"/>
        <w:rPr>
          <w:sz w:val="28"/>
          <w:lang w:eastAsia="ru-RU"/>
        </w:rPr>
      </w:pPr>
    </w:p>
    <w:p w:rsidR="00D46084" w:rsidRPr="0092502C" w:rsidRDefault="00D46084">
      <w:pPr>
        <w:suppressAutoHyphens w:val="0"/>
        <w:rPr>
          <w:sz w:val="28"/>
          <w:lang w:eastAsia="ru-RU"/>
        </w:rPr>
        <w:sectPr w:rsidR="00D46084" w:rsidRPr="0092502C" w:rsidSect="005C4762">
          <w:headerReference w:type="default" r:id="rId9"/>
          <w:footnotePr>
            <w:pos w:val="beneathText"/>
          </w:footnotePr>
          <w:pgSz w:w="11905" w:h="16837" w:code="9"/>
          <w:pgMar w:top="1134" w:right="851" w:bottom="1134" w:left="1985" w:header="720" w:footer="720" w:gutter="0"/>
          <w:pgNumType w:start="1"/>
          <w:cols w:space="720"/>
          <w:titlePg/>
          <w:docGrid w:linePitch="360"/>
        </w:sectPr>
      </w:pPr>
    </w:p>
    <w:p w:rsidR="00DC7929" w:rsidRPr="0092502C" w:rsidRDefault="004F2F01" w:rsidP="009A09F2">
      <w:pPr>
        <w:tabs>
          <w:tab w:val="left" w:pos="6521"/>
        </w:tabs>
        <w:ind w:left="4820" w:right="-3"/>
        <w:jc w:val="center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УТВЕРЖДЕНЫ</w:t>
      </w:r>
    </w:p>
    <w:p w:rsidR="00DC7929" w:rsidRPr="0092502C" w:rsidRDefault="004F2F01" w:rsidP="009A09F2">
      <w:pPr>
        <w:tabs>
          <w:tab w:val="left" w:pos="6521"/>
        </w:tabs>
        <w:ind w:left="4820" w:right="-3"/>
        <w:jc w:val="center"/>
        <w:rPr>
          <w:sz w:val="28"/>
          <w:lang w:eastAsia="ru-RU"/>
        </w:rPr>
      </w:pPr>
      <w:r>
        <w:rPr>
          <w:sz w:val="28"/>
          <w:lang w:eastAsia="ru-RU"/>
        </w:rPr>
        <w:t>постановлением</w:t>
      </w:r>
      <w:r w:rsidR="00DC7929" w:rsidRPr="0092502C">
        <w:rPr>
          <w:sz w:val="28"/>
          <w:lang w:eastAsia="ru-RU"/>
        </w:rPr>
        <w:t xml:space="preserve"> Правительства</w:t>
      </w:r>
    </w:p>
    <w:p w:rsidR="00DC7929" w:rsidRPr="0092502C" w:rsidRDefault="00DC7929" w:rsidP="009A09F2">
      <w:pPr>
        <w:tabs>
          <w:tab w:val="left" w:pos="6521"/>
        </w:tabs>
        <w:ind w:left="4820" w:right="-3"/>
        <w:jc w:val="center"/>
        <w:rPr>
          <w:sz w:val="28"/>
          <w:lang w:eastAsia="ru-RU"/>
        </w:rPr>
      </w:pPr>
      <w:r w:rsidRPr="0092502C">
        <w:rPr>
          <w:sz w:val="28"/>
          <w:lang w:eastAsia="ru-RU"/>
        </w:rPr>
        <w:t>Республики Алтай</w:t>
      </w:r>
    </w:p>
    <w:p w:rsidR="00DC7929" w:rsidRPr="0092502C" w:rsidRDefault="00A65BAE" w:rsidP="009A09F2">
      <w:pPr>
        <w:tabs>
          <w:tab w:val="left" w:pos="6521"/>
        </w:tabs>
        <w:ind w:left="4820" w:right="-3"/>
        <w:jc w:val="center"/>
        <w:rPr>
          <w:sz w:val="28"/>
          <w:lang w:eastAsia="ru-RU"/>
        </w:rPr>
      </w:pPr>
      <w:r>
        <w:rPr>
          <w:sz w:val="28"/>
          <w:lang w:eastAsia="ru-RU"/>
        </w:rPr>
        <w:t>от «___» ______2022</w:t>
      </w:r>
      <w:r w:rsidR="00104339">
        <w:rPr>
          <w:sz w:val="28"/>
          <w:lang w:eastAsia="ru-RU"/>
        </w:rPr>
        <w:t xml:space="preserve"> г.</w:t>
      </w:r>
      <w:r w:rsidR="00DC7929" w:rsidRPr="0092502C">
        <w:rPr>
          <w:sz w:val="28"/>
          <w:lang w:eastAsia="ru-RU"/>
        </w:rPr>
        <w:t xml:space="preserve"> № _____</w:t>
      </w:r>
    </w:p>
    <w:p w:rsidR="00DC7929" w:rsidRPr="0092502C" w:rsidRDefault="00DC7929" w:rsidP="009A09F2">
      <w:pPr>
        <w:ind w:left="4820"/>
        <w:jc w:val="center"/>
        <w:rPr>
          <w:b/>
          <w:sz w:val="28"/>
          <w:lang w:eastAsia="ru-RU"/>
        </w:rPr>
      </w:pPr>
    </w:p>
    <w:p w:rsidR="00DC7929" w:rsidRPr="0092502C" w:rsidRDefault="00DC7929" w:rsidP="004F2F01">
      <w:pPr>
        <w:jc w:val="center"/>
        <w:rPr>
          <w:b/>
          <w:sz w:val="28"/>
          <w:lang w:eastAsia="ru-RU"/>
        </w:rPr>
      </w:pPr>
    </w:p>
    <w:p w:rsidR="0050079B" w:rsidRDefault="004F2F01" w:rsidP="004F2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4F2F01" w:rsidRDefault="004F2F01" w:rsidP="004F2F0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которые</w:t>
      </w:r>
      <w:proofErr w:type="gramEnd"/>
      <w:r>
        <w:rPr>
          <w:b/>
          <w:bCs/>
          <w:sz w:val="28"/>
          <w:szCs w:val="28"/>
        </w:rPr>
        <w:t xml:space="preserve"> вносятся в государственную программу</w:t>
      </w:r>
    </w:p>
    <w:p w:rsidR="004F2F01" w:rsidRDefault="004F2F01" w:rsidP="004F2F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Республики Алтай «Обеспечение социальной защищенности в занятости населения»</w:t>
      </w:r>
    </w:p>
    <w:p w:rsidR="004F2F01" w:rsidRPr="005F58B0" w:rsidRDefault="004F2F01" w:rsidP="004F2F01">
      <w:pPr>
        <w:jc w:val="center"/>
        <w:rPr>
          <w:b/>
          <w:bCs/>
          <w:sz w:val="20"/>
          <w:szCs w:val="28"/>
        </w:rPr>
      </w:pPr>
    </w:p>
    <w:p w:rsidR="00A65BAE" w:rsidRDefault="005F58B0" w:rsidP="000B2C4F">
      <w:pPr>
        <w:pStyle w:val="af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C91A42" w:rsidRPr="00C91A42">
        <w:rPr>
          <w:sz w:val="28"/>
          <w:szCs w:val="28"/>
          <w:lang w:eastAsia="en-US"/>
        </w:rPr>
        <w:t xml:space="preserve">В разделе </w:t>
      </w:r>
      <w:r w:rsidR="009C0D9A">
        <w:rPr>
          <w:sz w:val="28"/>
          <w:szCs w:val="28"/>
          <w:lang w:eastAsia="en-US"/>
        </w:rPr>
        <w:t xml:space="preserve">6 </w:t>
      </w:r>
      <w:r w:rsidR="00A65BAE">
        <w:rPr>
          <w:sz w:val="28"/>
          <w:szCs w:val="28"/>
          <w:lang w:eastAsia="en-US"/>
        </w:rPr>
        <w:t>«</w:t>
      </w:r>
      <w:r w:rsidR="000B2C4F">
        <w:rPr>
          <w:sz w:val="28"/>
          <w:szCs w:val="28"/>
          <w:lang w:eastAsia="en-US"/>
        </w:rPr>
        <w:t>Подпрограммы</w:t>
      </w:r>
      <w:r w:rsidR="009C0D9A">
        <w:rPr>
          <w:sz w:val="28"/>
          <w:szCs w:val="28"/>
          <w:lang w:eastAsia="en-US"/>
        </w:rPr>
        <w:t xml:space="preserve"> </w:t>
      </w:r>
      <w:r w:rsidR="000B2C4F">
        <w:rPr>
          <w:sz w:val="28"/>
          <w:szCs w:val="28"/>
          <w:lang w:eastAsia="en-US"/>
        </w:rPr>
        <w:t>«</w:t>
      </w:r>
      <w:r w:rsidR="009C0D9A">
        <w:rPr>
          <w:sz w:val="28"/>
          <w:szCs w:val="28"/>
          <w:lang w:eastAsia="en-US"/>
        </w:rPr>
        <w:t>Занятость населения. Сопровождение инвалидов молодого возраста при трудоустройстве</w:t>
      </w:r>
      <w:r w:rsidR="000B2C4F">
        <w:rPr>
          <w:sz w:val="28"/>
          <w:szCs w:val="28"/>
          <w:lang w:eastAsia="en-US"/>
        </w:rPr>
        <w:t xml:space="preserve">. Охрана труда» </w:t>
      </w:r>
      <w:r w:rsidR="00C91A42">
        <w:rPr>
          <w:sz w:val="28"/>
          <w:szCs w:val="28"/>
          <w:lang w:eastAsia="en-US"/>
        </w:rPr>
        <w:t>государственной программы Республики Алтай</w:t>
      </w:r>
      <w:r>
        <w:rPr>
          <w:sz w:val="28"/>
          <w:szCs w:val="28"/>
          <w:lang w:eastAsia="en-US"/>
        </w:rPr>
        <w:t xml:space="preserve"> </w:t>
      </w:r>
      <w:r w:rsidR="00C91A42">
        <w:rPr>
          <w:sz w:val="28"/>
          <w:szCs w:val="28"/>
          <w:lang w:eastAsia="en-US"/>
        </w:rPr>
        <w:t xml:space="preserve">«Обеспечение </w:t>
      </w:r>
      <w:r>
        <w:rPr>
          <w:sz w:val="28"/>
          <w:szCs w:val="28"/>
          <w:lang w:eastAsia="en-US"/>
        </w:rPr>
        <w:t>социальной защищенности и занятости населения»</w:t>
      </w:r>
      <w:r w:rsidR="00A65BAE">
        <w:rPr>
          <w:sz w:val="28"/>
          <w:szCs w:val="28"/>
          <w:lang w:eastAsia="en-US"/>
        </w:rPr>
        <w:t>:</w:t>
      </w:r>
    </w:p>
    <w:p w:rsidR="005F58B0" w:rsidRDefault="00104339" w:rsidP="000B2C4F">
      <w:pPr>
        <w:pStyle w:val="af3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</w:t>
      </w:r>
      <w:r w:rsidR="00766E69">
        <w:rPr>
          <w:sz w:val="28"/>
          <w:szCs w:val="28"/>
          <w:lang w:eastAsia="en-US"/>
        </w:rPr>
        <w:t xml:space="preserve"> </w:t>
      </w:r>
      <w:r w:rsidR="00A65BAE">
        <w:rPr>
          <w:sz w:val="28"/>
          <w:szCs w:val="28"/>
          <w:lang w:eastAsia="en-US"/>
        </w:rPr>
        <w:t>пункте</w:t>
      </w:r>
      <w:r w:rsidR="000B2C4F">
        <w:rPr>
          <w:sz w:val="28"/>
          <w:szCs w:val="28"/>
          <w:lang w:eastAsia="en-US"/>
        </w:rPr>
        <w:t xml:space="preserve"> 6.1 «Паспорт подпрограммы государственной программы Республики Алтай»</w:t>
      </w:r>
      <w:r w:rsidR="00A65BAE">
        <w:rPr>
          <w:sz w:val="28"/>
          <w:szCs w:val="28"/>
          <w:lang w:eastAsia="en-US"/>
        </w:rPr>
        <w:t xml:space="preserve"> внести следующие изменения</w:t>
      </w:r>
      <w:r w:rsidR="005F58B0">
        <w:rPr>
          <w:sz w:val="28"/>
          <w:szCs w:val="28"/>
          <w:lang w:eastAsia="en-US"/>
        </w:rPr>
        <w:t>:</w:t>
      </w:r>
    </w:p>
    <w:p w:rsidR="005F58B0" w:rsidRPr="005F58B0" w:rsidRDefault="005F58B0" w:rsidP="000B2C4F">
      <w:pPr>
        <w:pStyle w:val="af3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5F58B0">
        <w:rPr>
          <w:sz w:val="28"/>
          <w:szCs w:val="28"/>
          <w:lang w:eastAsia="en-US"/>
        </w:rPr>
        <w:t>а)</w:t>
      </w:r>
      <w:r>
        <w:rPr>
          <w:sz w:val="28"/>
          <w:szCs w:val="28"/>
          <w:lang w:eastAsia="en-US"/>
        </w:rPr>
        <w:t xml:space="preserve"> позицию</w:t>
      </w:r>
      <w:r w:rsidR="000B2C4F">
        <w:rPr>
          <w:sz w:val="28"/>
          <w:szCs w:val="28"/>
          <w:lang w:eastAsia="en-US"/>
        </w:rPr>
        <w:t xml:space="preserve"> «Соисполнители подпрограммы» изложить в следующей редакции:</w:t>
      </w:r>
    </w:p>
    <w:tbl>
      <w:tblPr>
        <w:tblStyle w:val="af8"/>
        <w:tblW w:w="0" w:type="auto"/>
        <w:tblLook w:val="04A0"/>
      </w:tblPr>
      <w:tblGrid>
        <w:gridCol w:w="4642"/>
        <w:gridCol w:w="4643"/>
      </w:tblGrid>
      <w:tr w:rsidR="000B2C4F" w:rsidTr="000B2C4F">
        <w:tc>
          <w:tcPr>
            <w:tcW w:w="4642" w:type="dxa"/>
          </w:tcPr>
          <w:p w:rsidR="000B2C4F" w:rsidRPr="000B2C4F" w:rsidRDefault="00A65BAE" w:rsidP="005F58B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0B2C4F" w:rsidRPr="000B2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4643" w:type="dxa"/>
          </w:tcPr>
          <w:p w:rsidR="000B2C4F" w:rsidRPr="000B2C4F" w:rsidRDefault="000B2C4F" w:rsidP="005F58B0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C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образования и науки Республики Алтай</w:t>
            </w:r>
            <w:r w:rsidR="00A65B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043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5F58B0" w:rsidRDefault="005F58B0" w:rsidP="005F58B0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766E69" w:rsidRPr="00104339" w:rsidRDefault="00766E69" w:rsidP="0010433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пункт 6.3</w:t>
      </w:r>
      <w:r w:rsidR="00A65BAE">
        <w:rPr>
          <w:sz w:val="28"/>
          <w:szCs w:val="28"/>
          <w:lang w:eastAsia="en-US"/>
        </w:rPr>
        <w:t xml:space="preserve"> </w:t>
      </w:r>
      <w:r w:rsidR="004846C6">
        <w:rPr>
          <w:sz w:val="28"/>
          <w:szCs w:val="28"/>
          <w:lang w:eastAsia="en-US"/>
        </w:rPr>
        <w:t>«Основные мероприятия подпрограммы»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66E69" w:rsidRDefault="004846C6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«</w:t>
      </w:r>
      <w:r w:rsidR="008412A0">
        <w:rPr>
          <w:sz w:val="28"/>
        </w:rPr>
        <w:t>Для решения поставленных задач в рамках подпрограммы реализованы следующие основные мероприятия по сопровождению инвалидов молодого возраста при получении ими</w:t>
      </w:r>
      <w:r w:rsidR="00CD06A7">
        <w:rPr>
          <w:sz w:val="28"/>
        </w:rPr>
        <w:t xml:space="preserve"> профессионального образования</w:t>
      </w:r>
      <w:r w:rsidR="008412A0">
        <w:rPr>
          <w:sz w:val="28"/>
        </w:rPr>
        <w:t xml:space="preserve">: </w:t>
      </w:r>
    </w:p>
    <w:p w:rsidR="00766E69" w:rsidRPr="008412A0" w:rsidRDefault="004846C6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</w:t>
      </w:r>
      <w:r w:rsidR="00766E69" w:rsidRPr="008412A0">
        <w:rPr>
          <w:sz w:val="28"/>
          <w:szCs w:val="28"/>
          <w:lang w:eastAsia="en-US"/>
        </w:rPr>
        <w:t>беспечение непрерывности работы по профессиональной ориентации инвалидов на всех уровнях образования;</w:t>
      </w:r>
    </w:p>
    <w:p w:rsidR="00766E69" w:rsidRPr="008412A0" w:rsidRDefault="004846C6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  с</w:t>
      </w:r>
      <w:r w:rsidR="00766E69" w:rsidRPr="008412A0">
        <w:rPr>
          <w:sz w:val="28"/>
          <w:szCs w:val="28"/>
          <w:lang w:eastAsia="en-US"/>
        </w:rPr>
        <w:t>оздание специальных условий для получения профессионального образования;</w:t>
      </w:r>
    </w:p>
    <w:p w:rsidR="00766E69" w:rsidRPr="008412A0" w:rsidRDefault="004846C6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организация работы «горячей линии»</w:t>
      </w:r>
      <w:r w:rsidR="00766E69" w:rsidRPr="008412A0">
        <w:rPr>
          <w:sz w:val="28"/>
          <w:szCs w:val="28"/>
          <w:lang w:eastAsia="en-US"/>
        </w:rPr>
        <w:t xml:space="preserve"> субъекта Российской Федерации по вопросам приема в организации, осуществляющие образовательную деятельность по образовательным программам среднего профессионального и высшего образования, инвалидов мол</w:t>
      </w:r>
      <w:r w:rsidR="008412A0" w:rsidRPr="008412A0">
        <w:rPr>
          <w:sz w:val="28"/>
          <w:szCs w:val="28"/>
          <w:lang w:eastAsia="en-US"/>
        </w:rPr>
        <w:t>одого возраста;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4) </w:t>
      </w:r>
      <w:r w:rsidR="00766E69" w:rsidRPr="008412A0">
        <w:rPr>
          <w:sz w:val="28"/>
          <w:szCs w:val="28"/>
          <w:lang w:eastAsia="en-US"/>
        </w:rPr>
        <w:t xml:space="preserve">мониторинг деятельности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приема, обучения обучающихся с инвалидностью и обеспечения специальных условий для </w:t>
      </w:r>
      <w:r w:rsidR="00766E69" w:rsidRPr="008412A0">
        <w:rPr>
          <w:sz w:val="28"/>
          <w:szCs w:val="28"/>
          <w:lang w:eastAsia="en-US"/>
        </w:rPr>
        <w:lastRenderedPageBreak/>
        <w:t>получения ими профессионального образования, а также их последующего трудоустройства;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5) </w:t>
      </w:r>
      <w:r w:rsidR="00766E69" w:rsidRPr="008412A0">
        <w:rPr>
          <w:sz w:val="28"/>
          <w:szCs w:val="28"/>
          <w:lang w:eastAsia="en-US"/>
        </w:rPr>
        <w:t>проведение семинаров (</w:t>
      </w:r>
      <w:proofErr w:type="spellStart"/>
      <w:r w:rsidR="00766E69" w:rsidRPr="008412A0">
        <w:rPr>
          <w:sz w:val="28"/>
          <w:szCs w:val="28"/>
          <w:lang w:eastAsia="en-US"/>
        </w:rPr>
        <w:t>вебинаров</w:t>
      </w:r>
      <w:proofErr w:type="spellEnd"/>
      <w:r w:rsidR="00766E69" w:rsidRPr="008412A0">
        <w:rPr>
          <w:sz w:val="28"/>
          <w:szCs w:val="28"/>
          <w:lang w:eastAsia="en-US"/>
        </w:rPr>
        <w:t>)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6) </w:t>
      </w:r>
      <w:r w:rsidR="00766E69" w:rsidRPr="008412A0">
        <w:rPr>
          <w:sz w:val="28"/>
          <w:szCs w:val="28"/>
          <w:lang w:eastAsia="en-US"/>
        </w:rPr>
        <w:t>дополнительное профессиональное образование по программам повышения квалификации педагогических работников и учебно-вспомогательного персонала организаций, осуществляющих образовательную деятельность по образовательным программам среднего профессионального и высшего образования, по вопросам работы со студентами с инвалидностью; своевременной актуализации образовательных программ и программ по профессиональной ориентации в соответствии с требованиями рынка труда и предлагаемыми вакансиями;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7) </w:t>
      </w:r>
      <w:r w:rsidR="00766E69" w:rsidRPr="008412A0">
        <w:rPr>
          <w:sz w:val="28"/>
          <w:szCs w:val="28"/>
          <w:lang w:eastAsia="en-US"/>
        </w:rPr>
        <w:t>подготовка предложений для включения мероприятий по сопровождению инвалидов молодого возраста при получении профессионального образования в региональную программу;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8) </w:t>
      </w:r>
      <w:r w:rsidR="00766E69" w:rsidRPr="008412A0">
        <w:rPr>
          <w:sz w:val="28"/>
          <w:szCs w:val="28"/>
          <w:lang w:eastAsia="en-US"/>
        </w:rPr>
        <w:t>информационное обеспечение в сфере реализации мероприятий, направленных на сопровождение инвалидов молодого возраста при получении профессионального образования;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9) </w:t>
      </w:r>
      <w:r w:rsidR="00766E69" w:rsidRPr="008412A0">
        <w:rPr>
          <w:sz w:val="28"/>
          <w:szCs w:val="28"/>
          <w:lang w:eastAsia="en-US"/>
        </w:rPr>
        <w:t>организация взаимодействия участников, реализующих мероприятия, направленные на сопровождение инвалидов молодого возраста при получении профессионального образования;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10) </w:t>
      </w:r>
      <w:r w:rsidR="00766E69" w:rsidRPr="008412A0">
        <w:rPr>
          <w:sz w:val="28"/>
          <w:szCs w:val="28"/>
          <w:lang w:eastAsia="en-US"/>
        </w:rPr>
        <w:t xml:space="preserve">установление сроков осуществления мероприятий, направленных на сопровождение инвалидов молодого возраста при получении профессионального образования, с учетом рекомендаций индивидуальной программы реабилитации или </w:t>
      </w:r>
      <w:proofErr w:type="spellStart"/>
      <w:r w:rsidR="00766E69" w:rsidRPr="008412A0">
        <w:rPr>
          <w:sz w:val="28"/>
          <w:szCs w:val="28"/>
          <w:lang w:eastAsia="en-US"/>
        </w:rPr>
        <w:t>абилитации</w:t>
      </w:r>
      <w:proofErr w:type="spellEnd"/>
      <w:r w:rsidR="00766E69" w:rsidRPr="008412A0">
        <w:rPr>
          <w:sz w:val="28"/>
          <w:szCs w:val="28"/>
          <w:lang w:eastAsia="en-US"/>
        </w:rPr>
        <w:t xml:space="preserve"> инвалида;</w:t>
      </w:r>
    </w:p>
    <w:p w:rsidR="00766E69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11) </w:t>
      </w:r>
      <w:r w:rsidR="00766E69" w:rsidRPr="008412A0">
        <w:rPr>
          <w:sz w:val="28"/>
          <w:szCs w:val="28"/>
          <w:lang w:eastAsia="en-US"/>
        </w:rPr>
        <w:t>анализ условий доступности организаций, осуществляющих образовательную деятельность по образовательным программам среднего профессионального и высшего образования, для получения профессионального образования инвалидами молодого возраста;</w:t>
      </w:r>
    </w:p>
    <w:p w:rsidR="008412A0" w:rsidRPr="008412A0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12) </w:t>
      </w:r>
      <w:r w:rsidR="00766E69" w:rsidRPr="008412A0">
        <w:rPr>
          <w:sz w:val="28"/>
          <w:szCs w:val="28"/>
          <w:lang w:eastAsia="en-US"/>
        </w:rPr>
        <w:t>организация взаимодействия инвалида с представителем организаций, осуществляющих образовательную деятельность по образовательным программам среднего профессионального и высшего образования, при поступлении в образовательную организацию (при необходимости предоставление услуг по переводу русского жестового языка (</w:t>
      </w:r>
      <w:proofErr w:type="spellStart"/>
      <w:r w:rsidR="00766E69" w:rsidRPr="008412A0">
        <w:rPr>
          <w:sz w:val="28"/>
          <w:szCs w:val="28"/>
          <w:lang w:eastAsia="en-US"/>
        </w:rPr>
        <w:t>сурдопереводу</w:t>
      </w:r>
      <w:proofErr w:type="spellEnd"/>
      <w:r w:rsidR="00766E69" w:rsidRPr="008412A0">
        <w:rPr>
          <w:sz w:val="28"/>
          <w:szCs w:val="28"/>
          <w:lang w:eastAsia="en-US"/>
        </w:rPr>
        <w:t xml:space="preserve">, </w:t>
      </w:r>
      <w:proofErr w:type="spellStart"/>
      <w:r w:rsidR="00766E69" w:rsidRPr="008412A0">
        <w:rPr>
          <w:sz w:val="28"/>
          <w:szCs w:val="28"/>
          <w:lang w:eastAsia="en-US"/>
        </w:rPr>
        <w:t>т</w:t>
      </w:r>
      <w:r w:rsidR="004846C6">
        <w:rPr>
          <w:sz w:val="28"/>
          <w:szCs w:val="28"/>
          <w:lang w:eastAsia="en-US"/>
        </w:rPr>
        <w:t>ифлосурдопереводу</w:t>
      </w:r>
      <w:proofErr w:type="spellEnd"/>
      <w:r w:rsidR="004846C6">
        <w:rPr>
          <w:sz w:val="28"/>
          <w:szCs w:val="28"/>
          <w:lang w:eastAsia="en-US"/>
        </w:rPr>
        <w:t>);</w:t>
      </w:r>
    </w:p>
    <w:p w:rsidR="00916EDA" w:rsidRDefault="008412A0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8412A0">
        <w:rPr>
          <w:sz w:val="28"/>
          <w:szCs w:val="28"/>
          <w:lang w:eastAsia="en-US"/>
        </w:rPr>
        <w:t xml:space="preserve">13) </w:t>
      </w:r>
      <w:r w:rsidR="00766E69" w:rsidRPr="008412A0">
        <w:rPr>
          <w:sz w:val="28"/>
          <w:szCs w:val="28"/>
          <w:lang w:eastAsia="en-US"/>
        </w:rPr>
        <w:t xml:space="preserve">информирование об условиях получения профессионального образования, профессиях, специальностях, направлениях подготовки, реализуемых в организациях, осуществляющих образовательную </w:t>
      </w:r>
      <w:r w:rsidR="00766E69" w:rsidRPr="008412A0">
        <w:rPr>
          <w:sz w:val="28"/>
          <w:szCs w:val="28"/>
          <w:lang w:eastAsia="en-US"/>
        </w:rPr>
        <w:lastRenderedPageBreak/>
        <w:t>деятельность по образовательным программам среднего профессионального и высшего образова</w:t>
      </w:r>
      <w:r w:rsidR="00104339">
        <w:rPr>
          <w:sz w:val="28"/>
          <w:szCs w:val="28"/>
          <w:lang w:eastAsia="en-US"/>
        </w:rPr>
        <w:t>ния</w:t>
      </w:r>
      <w:proofErr w:type="gramStart"/>
      <w:r w:rsidR="00104339">
        <w:rPr>
          <w:sz w:val="28"/>
          <w:szCs w:val="28"/>
          <w:lang w:eastAsia="en-US"/>
        </w:rPr>
        <w:t>.»</w:t>
      </w:r>
      <w:r w:rsidR="001B31B2">
        <w:rPr>
          <w:sz w:val="28"/>
          <w:szCs w:val="28"/>
          <w:lang w:eastAsia="en-US"/>
        </w:rPr>
        <w:t>.</w:t>
      </w:r>
      <w:proofErr w:type="gramEnd"/>
    </w:p>
    <w:p w:rsidR="00916EDA" w:rsidRDefault="00916EDA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16EDA" w:rsidRPr="005E125A" w:rsidRDefault="00916EDA" w:rsidP="00916EDA">
      <w:pPr>
        <w:shd w:val="clear" w:color="auto" w:fill="FFFFFF"/>
        <w:jc w:val="center"/>
        <w:rPr>
          <w:b/>
          <w:color w:val="000000"/>
          <w:sz w:val="28"/>
          <w:szCs w:val="23"/>
          <w:lang w:eastAsia="ru-RU"/>
        </w:rPr>
      </w:pPr>
      <w:r w:rsidRPr="005E125A">
        <w:rPr>
          <w:b/>
          <w:color w:val="000000"/>
          <w:sz w:val="28"/>
          <w:szCs w:val="23"/>
          <w:lang w:eastAsia="ru-RU"/>
        </w:rPr>
        <w:lastRenderedPageBreak/>
        <w:t>П</w:t>
      </w:r>
      <w:r w:rsidRPr="0063751C">
        <w:rPr>
          <w:b/>
          <w:color w:val="000000"/>
          <w:sz w:val="28"/>
          <w:szCs w:val="23"/>
          <w:lang w:eastAsia="ru-RU"/>
        </w:rPr>
        <w:t>ОЯСНИТЕЛЬНАЯ ЗАПИСКА</w:t>
      </w:r>
    </w:p>
    <w:p w:rsidR="00916EDA" w:rsidRDefault="00916EDA" w:rsidP="00916EDA">
      <w:pPr>
        <w:shd w:val="clear" w:color="auto" w:fill="FFFFFF"/>
        <w:jc w:val="center"/>
        <w:rPr>
          <w:b/>
          <w:color w:val="000000"/>
          <w:sz w:val="28"/>
          <w:szCs w:val="23"/>
          <w:lang w:eastAsia="ru-RU"/>
        </w:rPr>
      </w:pPr>
      <w:r w:rsidRPr="005E125A">
        <w:rPr>
          <w:b/>
          <w:color w:val="000000"/>
          <w:sz w:val="28"/>
          <w:szCs w:val="23"/>
          <w:lang w:eastAsia="ru-RU"/>
        </w:rPr>
        <w:t>к проекту постановления Пр</w:t>
      </w:r>
      <w:r w:rsidRPr="0063751C">
        <w:rPr>
          <w:b/>
          <w:color w:val="000000"/>
          <w:sz w:val="28"/>
          <w:szCs w:val="23"/>
          <w:lang w:eastAsia="ru-RU"/>
        </w:rPr>
        <w:t>авительства Республики Алтай</w:t>
      </w:r>
    </w:p>
    <w:p w:rsidR="00916EDA" w:rsidRPr="0063751C" w:rsidRDefault="00916EDA" w:rsidP="00916EDA">
      <w:pPr>
        <w:shd w:val="clear" w:color="auto" w:fill="FFFFFF"/>
        <w:jc w:val="center"/>
        <w:rPr>
          <w:b/>
          <w:color w:val="000000"/>
          <w:sz w:val="28"/>
          <w:szCs w:val="23"/>
          <w:lang w:eastAsia="ru-RU"/>
        </w:rPr>
      </w:pPr>
      <w:r>
        <w:rPr>
          <w:b/>
          <w:color w:val="000000"/>
          <w:sz w:val="28"/>
          <w:szCs w:val="23"/>
          <w:lang w:eastAsia="ru-RU"/>
        </w:rPr>
        <w:t xml:space="preserve">«О </w:t>
      </w:r>
      <w:r w:rsidRPr="005E125A">
        <w:rPr>
          <w:b/>
          <w:color w:val="000000"/>
          <w:sz w:val="28"/>
          <w:szCs w:val="23"/>
          <w:lang w:eastAsia="ru-RU"/>
        </w:rPr>
        <w:t>внесении</w:t>
      </w:r>
      <w:r>
        <w:rPr>
          <w:b/>
          <w:color w:val="000000"/>
          <w:sz w:val="28"/>
          <w:szCs w:val="23"/>
          <w:lang w:eastAsia="ru-RU"/>
        </w:rPr>
        <w:t xml:space="preserve"> </w:t>
      </w:r>
      <w:r w:rsidRPr="005E125A">
        <w:rPr>
          <w:b/>
          <w:color w:val="000000"/>
          <w:sz w:val="28"/>
          <w:szCs w:val="23"/>
          <w:lang w:eastAsia="ru-RU"/>
        </w:rPr>
        <w:t>изменений в государственную</w:t>
      </w:r>
      <w:r w:rsidRPr="0063751C">
        <w:rPr>
          <w:b/>
          <w:color w:val="000000"/>
          <w:sz w:val="28"/>
          <w:szCs w:val="23"/>
          <w:lang w:eastAsia="ru-RU"/>
        </w:rPr>
        <w:t xml:space="preserve"> программу Республики Алтай </w:t>
      </w:r>
      <w:r w:rsidRPr="005E125A">
        <w:rPr>
          <w:b/>
          <w:color w:val="000000"/>
          <w:sz w:val="28"/>
          <w:szCs w:val="23"/>
          <w:lang w:eastAsia="ru-RU"/>
        </w:rPr>
        <w:t>«</w:t>
      </w:r>
      <w:r w:rsidRPr="0063751C">
        <w:rPr>
          <w:b/>
          <w:color w:val="000000"/>
          <w:sz w:val="28"/>
          <w:szCs w:val="23"/>
          <w:lang w:eastAsia="ru-RU"/>
        </w:rPr>
        <w:t>Обеспечение социальной защищенности и занятости населения</w:t>
      </w:r>
      <w:r w:rsidRPr="005E125A">
        <w:rPr>
          <w:b/>
          <w:color w:val="000000"/>
          <w:sz w:val="28"/>
          <w:szCs w:val="23"/>
          <w:lang w:eastAsia="ru-RU"/>
        </w:rPr>
        <w:t>»</w:t>
      </w:r>
    </w:p>
    <w:p w:rsidR="00916EDA" w:rsidRPr="0063751C" w:rsidRDefault="00916EDA" w:rsidP="00916EDA">
      <w:pPr>
        <w:shd w:val="clear" w:color="auto" w:fill="FFFFFF"/>
        <w:jc w:val="both"/>
        <w:rPr>
          <w:color w:val="000000"/>
          <w:sz w:val="20"/>
          <w:szCs w:val="23"/>
          <w:lang w:eastAsia="ru-RU"/>
        </w:rPr>
      </w:pPr>
    </w:p>
    <w:p w:rsidR="00916EDA" w:rsidRDefault="00916EDA" w:rsidP="00916EDA">
      <w:pPr>
        <w:ind w:firstLine="709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государственную программу Республики Алтай «Обеспечение социальной защищенности и занятости населения»  (далее – проект постановлении) является Министерство образования и науки Республики Алтай.</w:t>
      </w:r>
    </w:p>
    <w:p w:rsidR="00916EDA" w:rsidRDefault="00916EDA" w:rsidP="00916EDA">
      <w:pPr>
        <w:ind w:firstLine="709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Предметом правового регулирования проекта постановления является внесение изменений в государственную программу Республики Алтай «Обеспечение социальной защищенности и занятости населения».</w:t>
      </w:r>
    </w:p>
    <w:p w:rsidR="00916EDA" w:rsidRDefault="00916EDA" w:rsidP="00916EDA">
      <w:pPr>
        <w:ind w:firstLine="709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Целью внесения изменений в государственную программу является приведение программы «Обеспечение социальной защищенности и занятости населения» в соответствие с Типовой программой сопровождения инвалидов молодого возраста при получении ими профессионального образования и содействия в последующем трудоустройстве.</w:t>
      </w:r>
    </w:p>
    <w:p w:rsidR="00916EDA" w:rsidRDefault="00916EDA" w:rsidP="00916EDA">
      <w:pPr>
        <w:ind w:firstLine="709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Правовым основанием принятия проекта постановления являются: </w:t>
      </w:r>
    </w:p>
    <w:p w:rsidR="00916EDA" w:rsidRPr="003B3D66" w:rsidRDefault="00916EDA" w:rsidP="00916EDA">
      <w:pPr>
        <w:shd w:val="clear" w:color="auto" w:fill="FFFFFF"/>
        <w:ind w:firstLine="709"/>
        <w:jc w:val="both"/>
        <w:rPr>
          <w:color w:val="000000"/>
          <w:sz w:val="28"/>
          <w:szCs w:val="23"/>
          <w:lang w:eastAsia="ru-RU"/>
        </w:rPr>
      </w:pPr>
      <w:proofErr w:type="gramStart"/>
      <w:r w:rsidRPr="00E52478">
        <w:rPr>
          <w:color w:val="000000"/>
          <w:sz w:val="28"/>
          <w:szCs w:val="23"/>
          <w:lang w:eastAsia="ru-RU"/>
        </w:rPr>
        <w:t>1) подпункт 24 пункта 2 статьи 26.3 Федерального закона от 6 октября</w:t>
      </w:r>
      <w:r>
        <w:rPr>
          <w:color w:val="000000"/>
          <w:sz w:val="28"/>
          <w:szCs w:val="23"/>
          <w:lang w:eastAsia="ru-RU"/>
        </w:rPr>
        <w:t xml:space="preserve"> 1999 г.</w:t>
      </w:r>
      <w:r w:rsidRPr="00E52478">
        <w:rPr>
          <w:color w:val="000000"/>
          <w:sz w:val="28"/>
          <w:szCs w:val="23"/>
          <w:lang w:eastAsia="ru-RU"/>
        </w:rPr>
        <w:t xml:space="preserve"> № 184-ФЗ «Об общих принципах организации законодательных</w:t>
      </w:r>
      <w:r>
        <w:rPr>
          <w:color w:val="000000"/>
          <w:sz w:val="28"/>
          <w:szCs w:val="23"/>
          <w:lang w:eastAsia="ru-RU"/>
        </w:rPr>
        <w:t xml:space="preserve"> </w:t>
      </w:r>
      <w:r w:rsidRPr="00E52478">
        <w:rPr>
          <w:color w:val="000000"/>
          <w:sz w:val="28"/>
          <w:szCs w:val="23"/>
          <w:lang w:eastAsia="ru-RU"/>
        </w:rPr>
        <w:t>(представительных) и исполнительных органов государственной власти</w:t>
      </w:r>
      <w:r>
        <w:rPr>
          <w:color w:val="000000"/>
          <w:sz w:val="28"/>
          <w:szCs w:val="23"/>
          <w:lang w:eastAsia="ru-RU"/>
        </w:rPr>
        <w:t xml:space="preserve"> </w:t>
      </w:r>
      <w:r w:rsidRPr="00E52478">
        <w:rPr>
          <w:color w:val="000000"/>
          <w:sz w:val="28"/>
          <w:szCs w:val="23"/>
          <w:lang w:eastAsia="ru-RU"/>
        </w:rPr>
        <w:t>субъектов Российской Федерации», согласно которому к полномочиям органов</w:t>
      </w:r>
      <w:r>
        <w:rPr>
          <w:color w:val="000000"/>
          <w:sz w:val="28"/>
          <w:szCs w:val="23"/>
          <w:lang w:eastAsia="ru-RU"/>
        </w:rPr>
        <w:t xml:space="preserve"> </w:t>
      </w:r>
      <w:r w:rsidRPr="00E52478">
        <w:rPr>
          <w:color w:val="000000"/>
          <w:sz w:val="28"/>
          <w:szCs w:val="23"/>
          <w:lang w:eastAsia="ru-RU"/>
        </w:rPr>
        <w:t>государственной власти субъекта Российской Федерации по предметам</w:t>
      </w:r>
      <w:r>
        <w:rPr>
          <w:color w:val="000000"/>
          <w:sz w:val="28"/>
          <w:szCs w:val="23"/>
          <w:lang w:eastAsia="ru-RU"/>
        </w:rPr>
        <w:t xml:space="preserve"> </w:t>
      </w:r>
      <w:r w:rsidRPr="00E52478">
        <w:rPr>
          <w:color w:val="000000"/>
          <w:sz w:val="28"/>
          <w:szCs w:val="23"/>
          <w:lang w:eastAsia="ru-RU"/>
        </w:rPr>
        <w:t>совместного ведения, осуществляемым данными органами самостоятельно за</w:t>
      </w:r>
      <w:r w:rsidRPr="003B3D66">
        <w:rPr>
          <w:color w:val="000000"/>
          <w:sz w:val="28"/>
          <w:szCs w:val="23"/>
          <w:lang w:eastAsia="ru-RU"/>
        </w:rPr>
        <w:t xml:space="preserve"> счет средств бюджета субъекта Российской Федерации (за исключением субвенций из федерального бюджета</w:t>
      </w:r>
      <w:proofErr w:type="gramEnd"/>
      <w:r w:rsidRPr="003B3D66">
        <w:rPr>
          <w:color w:val="000000"/>
          <w:sz w:val="28"/>
          <w:szCs w:val="23"/>
          <w:lang w:eastAsia="ru-RU"/>
        </w:rPr>
        <w:t xml:space="preserve">), </w:t>
      </w:r>
      <w:proofErr w:type="gramStart"/>
      <w:r w:rsidRPr="003B3D66">
        <w:rPr>
          <w:color w:val="000000"/>
          <w:sz w:val="28"/>
          <w:szCs w:val="23"/>
          <w:lang w:eastAsia="ru-RU"/>
        </w:rPr>
        <w:t>относится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(за исключением детей, обучающихся в федеральных образовательных учреждениях), социальной поддержки ветеранов труда, малоимущих граждан, в том числе за счет предоставления субвенций местным бюджетам для выплаты пособий на оплату проезда на общественном</w:t>
      </w:r>
      <w:proofErr w:type="gramEnd"/>
      <w:r w:rsidRPr="003B3D66">
        <w:rPr>
          <w:color w:val="000000"/>
          <w:sz w:val="28"/>
          <w:szCs w:val="23"/>
          <w:lang w:eastAsia="ru-RU"/>
        </w:rPr>
        <w:t xml:space="preserve"> </w:t>
      </w:r>
      <w:proofErr w:type="gramStart"/>
      <w:r w:rsidRPr="003B3D66">
        <w:rPr>
          <w:color w:val="000000"/>
          <w:sz w:val="28"/>
          <w:szCs w:val="23"/>
          <w:lang w:eastAsia="ru-RU"/>
        </w:rPr>
        <w:t>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организация предоставления гражданам субсидий на оплату жилых помещений и коммунальных услуг;</w:t>
      </w:r>
      <w:proofErr w:type="gramEnd"/>
    </w:p>
    <w:p w:rsidR="00916EDA" w:rsidRPr="003B3D66" w:rsidRDefault="00916EDA" w:rsidP="00916EDA">
      <w:pPr>
        <w:shd w:val="clear" w:color="auto" w:fill="FFFFFF"/>
        <w:ind w:firstLine="709"/>
        <w:jc w:val="both"/>
        <w:rPr>
          <w:color w:val="000000"/>
          <w:sz w:val="28"/>
          <w:szCs w:val="23"/>
          <w:lang w:eastAsia="ru-RU"/>
        </w:rPr>
      </w:pPr>
      <w:r w:rsidRPr="003B3D66">
        <w:rPr>
          <w:color w:val="000000"/>
          <w:sz w:val="28"/>
          <w:szCs w:val="23"/>
          <w:lang w:eastAsia="ru-RU"/>
        </w:rPr>
        <w:lastRenderedPageBreak/>
        <w:t>2) абзац второй статьи 16 Конституц</w:t>
      </w:r>
      <w:r>
        <w:rPr>
          <w:color w:val="000000"/>
          <w:sz w:val="28"/>
          <w:szCs w:val="23"/>
          <w:lang w:eastAsia="ru-RU"/>
        </w:rPr>
        <w:t xml:space="preserve">ионного закона Республики Алтай </w:t>
      </w:r>
      <w:r w:rsidRPr="003B3D66">
        <w:rPr>
          <w:color w:val="000000"/>
          <w:sz w:val="28"/>
          <w:szCs w:val="23"/>
          <w:lang w:eastAsia="ru-RU"/>
        </w:rPr>
        <w:t>от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24 февраля 1998 года № 2-4 «О Правительстве Республики Алтай», в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соответствии с которым Правительство Республики Алтай обеспечивает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проведение единой социальной политики, реализацию конституционных прав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граждан в области социального обеспечения, способствует развитию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социального обеспечения;</w:t>
      </w:r>
    </w:p>
    <w:p w:rsidR="00916EDA" w:rsidRPr="003B3D66" w:rsidRDefault="00916EDA" w:rsidP="00916EDA">
      <w:pPr>
        <w:shd w:val="clear" w:color="auto" w:fill="FFFFFF"/>
        <w:ind w:firstLine="709"/>
        <w:jc w:val="both"/>
        <w:rPr>
          <w:color w:val="000000"/>
          <w:sz w:val="28"/>
          <w:szCs w:val="23"/>
          <w:lang w:eastAsia="ru-RU"/>
        </w:rPr>
      </w:pPr>
      <w:r w:rsidRPr="003B3D66">
        <w:rPr>
          <w:color w:val="000000"/>
          <w:sz w:val="28"/>
          <w:szCs w:val="23"/>
          <w:lang w:eastAsia="ru-RU"/>
        </w:rPr>
        <w:t xml:space="preserve">3) часть 1 статьи 20 Закона Республики Алтай от 5 марта 2008 года </w:t>
      </w:r>
      <w:r>
        <w:rPr>
          <w:color w:val="000000"/>
          <w:sz w:val="28"/>
          <w:szCs w:val="23"/>
          <w:lang w:eastAsia="ru-RU"/>
        </w:rPr>
        <w:t xml:space="preserve">    </w:t>
      </w:r>
      <w:r w:rsidRPr="003B3D66">
        <w:rPr>
          <w:color w:val="000000"/>
          <w:sz w:val="28"/>
          <w:szCs w:val="23"/>
          <w:lang w:eastAsia="ru-RU"/>
        </w:rPr>
        <w:t>№ 18-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РЗ «О нормативных правовых актах Республики Алтай», согласно которой</w:t>
      </w:r>
      <w:r>
        <w:rPr>
          <w:color w:val="000000"/>
          <w:sz w:val="28"/>
          <w:szCs w:val="23"/>
          <w:lang w:eastAsia="ru-RU"/>
        </w:rPr>
        <w:t xml:space="preserve"> </w:t>
      </w:r>
      <w:r w:rsidRPr="003B3D66">
        <w:rPr>
          <w:color w:val="000000"/>
          <w:sz w:val="28"/>
          <w:szCs w:val="23"/>
          <w:lang w:eastAsia="ru-RU"/>
        </w:rPr>
        <w:t>изменения нормативного правового акта оформляется нормативными</w:t>
      </w:r>
      <w:r>
        <w:rPr>
          <w:color w:val="000000"/>
          <w:sz w:val="28"/>
          <w:szCs w:val="23"/>
          <w:lang w:eastAsia="ru-RU"/>
        </w:rPr>
        <w:t xml:space="preserve"> правовыми актами того же вида. </w:t>
      </w:r>
    </w:p>
    <w:p w:rsidR="00916EDA" w:rsidRDefault="00916EDA" w:rsidP="00916EDA">
      <w:pPr>
        <w:shd w:val="clear" w:color="auto" w:fill="FFFFFF"/>
        <w:ind w:firstLine="709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Принятие проекта постановления не потребует признания </w:t>
      </w:r>
      <w:proofErr w:type="gramStart"/>
      <w:r>
        <w:rPr>
          <w:color w:val="000000"/>
          <w:sz w:val="28"/>
          <w:szCs w:val="23"/>
          <w:lang w:eastAsia="ru-RU"/>
        </w:rPr>
        <w:t>утратившим</w:t>
      </w:r>
      <w:proofErr w:type="gramEnd"/>
      <w:r>
        <w:rPr>
          <w:color w:val="000000"/>
          <w:sz w:val="28"/>
          <w:szCs w:val="23"/>
          <w:lang w:eastAsia="ru-RU"/>
        </w:rPr>
        <w:t xml:space="preserve"> силу, приостановления, изменения или принятия нормативных правовых актов Республики Алтай.</w:t>
      </w:r>
    </w:p>
    <w:p w:rsidR="00916EDA" w:rsidRDefault="00916EDA" w:rsidP="00916EDA">
      <w:pPr>
        <w:shd w:val="clear" w:color="auto" w:fill="FFFFFF"/>
        <w:ind w:firstLine="709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916EDA" w:rsidRPr="00866E3B" w:rsidRDefault="00916EDA" w:rsidP="00916EDA">
      <w:pPr>
        <w:shd w:val="clear" w:color="auto" w:fill="FFFFFF"/>
        <w:ind w:firstLine="709"/>
        <w:jc w:val="both"/>
        <w:rPr>
          <w:color w:val="000000"/>
          <w:sz w:val="20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По проекту постановления проведена </w:t>
      </w:r>
      <w:proofErr w:type="spellStart"/>
      <w:r>
        <w:rPr>
          <w:color w:val="000000"/>
          <w:sz w:val="28"/>
          <w:szCs w:val="23"/>
          <w:lang w:eastAsia="ru-RU"/>
        </w:rPr>
        <w:t>антикоррупционная</w:t>
      </w:r>
      <w:proofErr w:type="spellEnd"/>
      <w:r>
        <w:rPr>
          <w:color w:val="000000"/>
          <w:sz w:val="28"/>
          <w:szCs w:val="23"/>
          <w:lang w:eastAsia="ru-RU"/>
        </w:rPr>
        <w:t xml:space="preserve"> экспертиза в установленном федеральном законодательством порядке. По результатам </w:t>
      </w:r>
      <w:proofErr w:type="spellStart"/>
      <w:r>
        <w:rPr>
          <w:color w:val="000000"/>
          <w:sz w:val="28"/>
          <w:szCs w:val="23"/>
          <w:lang w:eastAsia="ru-RU"/>
        </w:rPr>
        <w:t>антикоррупционной</w:t>
      </w:r>
      <w:proofErr w:type="spellEnd"/>
      <w:r>
        <w:rPr>
          <w:color w:val="000000"/>
          <w:sz w:val="28"/>
          <w:szCs w:val="23"/>
          <w:lang w:eastAsia="ru-RU"/>
        </w:rPr>
        <w:t xml:space="preserve"> экспертизы </w:t>
      </w:r>
      <w:proofErr w:type="spellStart"/>
      <w:r>
        <w:rPr>
          <w:color w:val="000000"/>
          <w:sz w:val="28"/>
          <w:szCs w:val="23"/>
          <w:lang w:eastAsia="ru-RU"/>
        </w:rPr>
        <w:t>коррупциогенных</w:t>
      </w:r>
      <w:proofErr w:type="spellEnd"/>
      <w:r>
        <w:rPr>
          <w:color w:val="000000"/>
          <w:sz w:val="28"/>
          <w:szCs w:val="23"/>
          <w:lang w:eastAsia="ru-RU"/>
        </w:rPr>
        <w:t xml:space="preserve"> факторов не выявлено. </w:t>
      </w:r>
    </w:p>
    <w:p w:rsidR="00916EDA" w:rsidRPr="00866E3B" w:rsidRDefault="00916EDA" w:rsidP="00916EDA">
      <w:pPr>
        <w:shd w:val="clear" w:color="auto" w:fill="FFFFFF"/>
        <w:ind w:firstLine="709"/>
        <w:jc w:val="both"/>
        <w:rPr>
          <w:color w:val="000000"/>
          <w:sz w:val="20"/>
          <w:szCs w:val="23"/>
          <w:lang w:eastAsia="ru-RU"/>
        </w:rPr>
      </w:pPr>
    </w:p>
    <w:p w:rsidR="00916EDA" w:rsidRDefault="00916EDA" w:rsidP="00916EDA">
      <w:pPr>
        <w:shd w:val="clear" w:color="auto" w:fill="FFFFFF"/>
        <w:ind w:firstLine="709"/>
        <w:jc w:val="both"/>
        <w:rPr>
          <w:color w:val="000000"/>
          <w:sz w:val="20"/>
          <w:szCs w:val="23"/>
          <w:lang w:eastAsia="ru-RU"/>
        </w:rPr>
      </w:pPr>
    </w:p>
    <w:p w:rsidR="00916EDA" w:rsidRPr="00866E3B" w:rsidRDefault="00916EDA" w:rsidP="00916EDA">
      <w:pPr>
        <w:shd w:val="clear" w:color="auto" w:fill="FFFFFF"/>
        <w:ind w:firstLine="709"/>
        <w:jc w:val="both"/>
        <w:rPr>
          <w:color w:val="000000"/>
          <w:sz w:val="20"/>
          <w:szCs w:val="23"/>
          <w:lang w:eastAsia="ru-RU"/>
        </w:rPr>
      </w:pPr>
    </w:p>
    <w:p w:rsidR="00916EDA" w:rsidRDefault="00916EDA" w:rsidP="00916EDA">
      <w:pPr>
        <w:shd w:val="clear" w:color="auto" w:fill="FFFFFF"/>
        <w:jc w:val="both"/>
        <w:rPr>
          <w:color w:val="000000"/>
          <w:sz w:val="28"/>
          <w:szCs w:val="23"/>
          <w:lang w:eastAsia="ru-RU"/>
        </w:rPr>
      </w:pPr>
      <w:proofErr w:type="gramStart"/>
      <w:r>
        <w:rPr>
          <w:color w:val="000000"/>
          <w:sz w:val="28"/>
          <w:szCs w:val="23"/>
          <w:lang w:eastAsia="ru-RU"/>
        </w:rPr>
        <w:t>Исполняющий</w:t>
      </w:r>
      <w:proofErr w:type="gramEnd"/>
      <w:r>
        <w:rPr>
          <w:color w:val="000000"/>
          <w:sz w:val="28"/>
          <w:szCs w:val="23"/>
          <w:lang w:eastAsia="ru-RU"/>
        </w:rPr>
        <w:t xml:space="preserve"> обязанности министра</w:t>
      </w:r>
    </w:p>
    <w:p w:rsidR="00916EDA" w:rsidRDefault="00916EDA" w:rsidP="00916EDA">
      <w:pPr>
        <w:shd w:val="clear" w:color="auto" w:fill="FFFFFF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>образования и науки</w:t>
      </w:r>
    </w:p>
    <w:p w:rsidR="00916EDA" w:rsidRPr="0063751C" w:rsidRDefault="00916EDA" w:rsidP="00916EDA">
      <w:pPr>
        <w:shd w:val="clear" w:color="auto" w:fill="FFFFFF"/>
        <w:jc w:val="both"/>
        <w:rPr>
          <w:color w:val="000000"/>
          <w:sz w:val="28"/>
          <w:szCs w:val="23"/>
          <w:lang w:eastAsia="ru-RU"/>
        </w:rPr>
      </w:pPr>
      <w:r>
        <w:rPr>
          <w:color w:val="000000"/>
          <w:sz w:val="28"/>
          <w:szCs w:val="23"/>
          <w:lang w:eastAsia="ru-RU"/>
        </w:rPr>
        <w:t xml:space="preserve">Республики Алтай                                                                  </w:t>
      </w:r>
      <w:r w:rsidRPr="00916EDA">
        <w:rPr>
          <w:color w:val="000000"/>
          <w:sz w:val="28"/>
          <w:szCs w:val="23"/>
          <w:lang w:eastAsia="ru-RU"/>
        </w:rPr>
        <w:t xml:space="preserve">      </w:t>
      </w:r>
      <w:r>
        <w:rPr>
          <w:color w:val="000000"/>
          <w:sz w:val="28"/>
          <w:szCs w:val="23"/>
          <w:lang w:eastAsia="ru-RU"/>
        </w:rPr>
        <w:t xml:space="preserve">Е.Д. </w:t>
      </w:r>
      <w:proofErr w:type="spellStart"/>
      <w:r>
        <w:rPr>
          <w:color w:val="000000"/>
          <w:sz w:val="28"/>
          <w:szCs w:val="23"/>
          <w:lang w:eastAsia="ru-RU"/>
        </w:rPr>
        <w:t>Чандыева</w:t>
      </w:r>
      <w:proofErr w:type="spellEnd"/>
    </w:p>
    <w:p w:rsidR="00766E69" w:rsidRPr="008412A0" w:rsidRDefault="00766E69" w:rsidP="008412A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57728" w:rsidRDefault="00257728" w:rsidP="00C97D65">
      <w:pPr>
        <w:jc w:val="both"/>
        <w:rPr>
          <w:b/>
          <w:sz w:val="28"/>
          <w:szCs w:val="28"/>
          <w:lang w:eastAsia="en-US"/>
        </w:rPr>
      </w:pPr>
    </w:p>
    <w:sectPr w:rsidR="00257728" w:rsidSect="00C97D65">
      <w:footnotePr>
        <w:pos w:val="beneathText"/>
      </w:footnotePr>
      <w:pgSz w:w="11905" w:h="16837" w:code="9"/>
      <w:pgMar w:top="1134" w:right="85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33" w:rsidRDefault="00D54B33" w:rsidP="004237C0">
      <w:r>
        <w:separator/>
      </w:r>
    </w:p>
  </w:endnote>
  <w:endnote w:type="continuationSeparator" w:id="0">
    <w:p w:rsidR="00D54B33" w:rsidRDefault="00D54B33" w:rsidP="004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33" w:rsidRDefault="00D54B33" w:rsidP="004237C0">
      <w:r>
        <w:separator/>
      </w:r>
    </w:p>
  </w:footnote>
  <w:footnote w:type="continuationSeparator" w:id="0">
    <w:p w:rsidR="00D54B33" w:rsidRDefault="00D54B33" w:rsidP="004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2F" w:rsidRDefault="0088472F">
    <w:pPr>
      <w:pStyle w:val="af5"/>
      <w:jc w:val="center"/>
    </w:pPr>
    <w:fldSimple w:instr="PAGE   \* MERGEFORMAT">
      <w:r w:rsidR="00D36955">
        <w:rPr>
          <w:noProof/>
        </w:rPr>
        <w:t>5</w:t>
      </w:r>
    </w:fldSimple>
  </w:p>
  <w:p w:rsidR="0088472F" w:rsidRDefault="0088472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269"/>
    <w:multiLevelType w:val="hybridMultilevel"/>
    <w:tmpl w:val="57F82D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06325"/>
    <w:multiLevelType w:val="hybridMultilevel"/>
    <w:tmpl w:val="A08A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1699C"/>
    <w:multiLevelType w:val="hybridMultilevel"/>
    <w:tmpl w:val="3CA03140"/>
    <w:lvl w:ilvl="0" w:tplc="6174F4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6D067E"/>
    <w:multiLevelType w:val="hybridMultilevel"/>
    <w:tmpl w:val="33CEAD3C"/>
    <w:lvl w:ilvl="0" w:tplc="AF5CE1E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AEE899E"/>
    <w:multiLevelType w:val="multilevel"/>
    <w:tmpl w:val="02C90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4DD06BED"/>
    <w:multiLevelType w:val="hybridMultilevel"/>
    <w:tmpl w:val="57B8A448"/>
    <w:lvl w:ilvl="0" w:tplc="7E7849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0E52233"/>
    <w:multiLevelType w:val="hybridMultilevel"/>
    <w:tmpl w:val="AE7435BA"/>
    <w:lvl w:ilvl="0" w:tplc="0004E9F2">
      <w:start w:val="1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7">
    <w:nsid w:val="59D57C18"/>
    <w:multiLevelType w:val="hybridMultilevel"/>
    <w:tmpl w:val="4FB6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51E9F"/>
    <w:multiLevelType w:val="hybridMultilevel"/>
    <w:tmpl w:val="3364FC56"/>
    <w:lvl w:ilvl="0" w:tplc="DD3CE79E">
      <w:start w:val="1"/>
      <w:numFmt w:val="decimal"/>
      <w:pStyle w:val="1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E4F20D2"/>
    <w:multiLevelType w:val="hybridMultilevel"/>
    <w:tmpl w:val="D7A8CCB0"/>
    <w:lvl w:ilvl="0" w:tplc="92A4169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170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1C03"/>
    <w:rsid w:val="000009B4"/>
    <w:rsid w:val="00003CB3"/>
    <w:rsid w:val="0000408A"/>
    <w:rsid w:val="00004EE3"/>
    <w:rsid w:val="00005AAD"/>
    <w:rsid w:val="00006097"/>
    <w:rsid w:val="00010106"/>
    <w:rsid w:val="00010973"/>
    <w:rsid w:val="0001184D"/>
    <w:rsid w:val="00012200"/>
    <w:rsid w:val="00014CAA"/>
    <w:rsid w:val="00016C29"/>
    <w:rsid w:val="00020E61"/>
    <w:rsid w:val="00021FB4"/>
    <w:rsid w:val="000221A0"/>
    <w:rsid w:val="0002225C"/>
    <w:rsid w:val="00023A27"/>
    <w:rsid w:val="00025F9C"/>
    <w:rsid w:val="0003098D"/>
    <w:rsid w:val="000316C2"/>
    <w:rsid w:val="00032D43"/>
    <w:rsid w:val="000369AA"/>
    <w:rsid w:val="00041152"/>
    <w:rsid w:val="00043102"/>
    <w:rsid w:val="00043E22"/>
    <w:rsid w:val="00046006"/>
    <w:rsid w:val="00050365"/>
    <w:rsid w:val="000505C5"/>
    <w:rsid w:val="000532EF"/>
    <w:rsid w:val="00053A96"/>
    <w:rsid w:val="0005727B"/>
    <w:rsid w:val="00060192"/>
    <w:rsid w:val="00060AB5"/>
    <w:rsid w:val="00063363"/>
    <w:rsid w:val="000664EA"/>
    <w:rsid w:val="00072C6F"/>
    <w:rsid w:val="00073333"/>
    <w:rsid w:val="00073BD6"/>
    <w:rsid w:val="0007685C"/>
    <w:rsid w:val="00077543"/>
    <w:rsid w:val="00077B49"/>
    <w:rsid w:val="00080C5E"/>
    <w:rsid w:val="00082B1B"/>
    <w:rsid w:val="000833E5"/>
    <w:rsid w:val="00084A54"/>
    <w:rsid w:val="00084CF2"/>
    <w:rsid w:val="0008526A"/>
    <w:rsid w:val="00086870"/>
    <w:rsid w:val="00091194"/>
    <w:rsid w:val="000917DC"/>
    <w:rsid w:val="00091EE8"/>
    <w:rsid w:val="00095C6A"/>
    <w:rsid w:val="00096832"/>
    <w:rsid w:val="000A0889"/>
    <w:rsid w:val="000A1BBA"/>
    <w:rsid w:val="000A22A9"/>
    <w:rsid w:val="000A4B64"/>
    <w:rsid w:val="000A4BD2"/>
    <w:rsid w:val="000A4E42"/>
    <w:rsid w:val="000A6618"/>
    <w:rsid w:val="000A6650"/>
    <w:rsid w:val="000B0482"/>
    <w:rsid w:val="000B2519"/>
    <w:rsid w:val="000B2C4F"/>
    <w:rsid w:val="000B31F8"/>
    <w:rsid w:val="000B3C6E"/>
    <w:rsid w:val="000B4266"/>
    <w:rsid w:val="000B4F04"/>
    <w:rsid w:val="000B5D3A"/>
    <w:rsid w:val="000B6C04"/>
    <w:rsid w:val="000B6EEC"/>
    <w:rsid w:val="000B762A"/>
    <w:rsid w:val="000C0BF7"/>
    <w:rsid w:val="000C0EC5"/>
    <w:rsid w:val="000C2CB6"/>
    <w:rsid w:val="000C6775"/>
    <w:rsid w:val="000C7782"/>
    <w:rsid w:val="000C78AF"/>
    <w:rsid w:val="000D1B52"/>
    <w:rsid w:val="000D2E4F"/>
    <w:rsid w:val="000D512B"/>
    <w:rsid w:val="000D58C7"/>
    <w:rsid w:val="000D60E8"/>
    <w:rsid w:val="000D6F22"/>
    <w:rsid w:val="000D7934"/>
    <w:rsid w:val="000E0A0F"/>
    <w:rsid w:val="000E1A7A"/>
    <w:rsid w:val="000E332E"/>
    <w:rsid w:val="000E4982"/>
    <w:rsid w:val="000E536D"/>
    <w:rsid w:val="000E6673"/>
    <w:rsid w:val="000E6748"/>
    <w:rsid w:val="000F1818"/>
    <w:rsid w:val="000F2D5C"/>
    <w:rsid w:val="000F556A"/>
    <w:rsid w:val="000F5575"/>
    <w:rsid w:val="000F61EB"/>
    <w:rsid w:val="00103444"/>
    <w:rsid w:val="00104339"/>
    <w:rsid w:val="00105DB3"/>
    <w:rsid w:val="00106ACE"/>
    <w:rsid w:val="00107CD2"/>
    <w:rsid w:val="0011164B"/>
    <w:rsid w:val="0011189D"/>
    <w:rsid w:val="00112F95"/>
    <w:rsid w:val="00114A1E"/>
    <w:rsid w:val="0012146B"/>
    <w:rsid w:val="00121B98"/>
    <w:rsid w:val="00121BBD"/>
    <w:rsid w:val="00122134"/>
    <w:rsid w:val="0012371C"/>
    <w:rsid w:val="001251B1"/>
    <w:rsid w:val="001268AF"/>
    <w:rsid w:val="001271C0"/>
    <w:rsid w:val="00131563"/>
    <w:rsid w:val="001320FD"/>
    <w:rsid w:val="00132F38"/>
    <w:rsid w:val="00135022"/>
    <w:rsid w:val="001455DA"/>
    <w:rsid w:val="001516C7"/>
    <w:rsid w:val="00151C25"/>
    <w:rsid w:val="001524E9"/>
    <w:rsid w:val="00152D4A"/>
    <w:rsid w:val="001538DB"/>
    <w:rsid w:val="00154E24"/>
    <w:rsid w:val="00157722"/>
    <w:rsid w:val="00164168"/>
    <w:rsid w:val="001644EE"/>
    <w:rsid w:val="001647C7"/>
    <w:rsid w:val="00165CFD"/>
    <w:rsid w:val="00170F43"/>
    <w:rsid w:val="00172427"/>
    <w:rsid w:val="00172DFB"/>
    <w:rsid w:val="00177619"/>
    <w:rsid w:val="00180D62"/>
    <w:rsid w:val="00182D56"/>
    <w:rsid w:val="001836F8"/>
    <w:rsid w:val="00183B5B"/>
    <w:rsid w:val="001900D6"/>
    <w:rsid w:val="00190604"/>
    <w:rsid w:val="00191CDA"/>
    <w:rsid w:val="00191DF8"/>
    <w:rsid w:val="00191EE2"/>
    <w:rsid w:val="00192229"/>
    <w:rsid w:val="00192B5A"/>
    <w:rsid w:val="00193E80"/>
    <w:rsid w:val="001950BD"/>
    <w:rsid w:val="00196CE9"/>
    <w:rsid w:val="00197492"/>
    <w:rsid w:val="001A1596"/>
    <w:rsid w:val="001A1BAF"/>
    <w:rsid w:val="001A38DC"/>
    <w:rsid w:val="001A3D55"/>
    <w:rsid w:val="001A4869"/>
    <w:rsid w:val="001A48B8"/>
    <w:rsid w:val="001A7093"/>
    <w:rsid w:val="001A7C62"/>
    <w:rsid w:val="001B0F0E"/>
    <w:rsid w:val="001B31B2"/>
    <w:rsid w:val="001B351B"/>
    <w:rsid w:val="001B6509"/>
    <w:rsid w:val="001C0173"/>
    <w:rsid w:val="001C1567"/>
    <w:rsid w:val="001C3992"/>
    <w:rsid w:val="001C4CF0"/>
    <w:rsid w:val="001C65A1"/>
    <w:rsid w:val="001C7A59"/>
    <w:rsid w:val="001D1CF7"/>
    <w:rsid w:val="001E1339"/>
    <w:rsid w:val="001E1ECE"/>
    <w:rsid w:val="001E449B"/>
    <w:rsid w:val="001E48A5"/>
    <w:rsid w:val="001E52C6"/>
    <w:rsid w:val="001F18CD"/>
    <w:rsid w:val="001F1C91"/>
    <w:rsid w:val="001F6EC9"/>
    <w:rsid w:val="001F733F"/>
    <w:rsid w:val="002025CC"/>
    <w:rsid w:val="00202646"/>
    <w:rsid w:val="002026D2"/>
    <w:rsid w:val="00202DE3"/>
    <w:rsid w:val="00203949"/>
    <w:rsid w:val="002046B3"/>
    <w:rsid w:val="0020699B"/>
    <w:rsid w:val="00207402"/>
    <w:rsid w:val="002075C5"/>
    <w:rsid w:val="002101BD"/>
    <w:rsid w:val="00216275"/>
    <w:rsid w:val="00217FBB"/>
    <w:rsid w:val="0022114C"/>
    <w:rsid w:val="00223089"/>
    <w:rsid w:val="00224DD1"/>
    <w:rsid w:val="00224EBF"/>
    <w:rsid w:val="002277EA"/>
    <w:rsid w:val="00227DC2"/>
    <w:rsid w:val="0023076B"/>
    <w:rsid w:val="00231536"/>
    <w:rsid w:val="00231EF0"/>
    <w:rsid w:val="00232D38"/>
    <w:rsid w:val="00234A5E"/>
    <w:rsid w:val="00235F54"/>
    <w:rsid w:val="0024076C"/>
    <w:rsid w:val="002415ED"/>
    <w:rsid w:val="00241E16"/>
    <w:rsid w:val="00242AA5"/>
    <w:rsid w:val="0024737A"/>
    <w:rsid w:val="00247E0F"/>
    <w:rsid w:val="00250157"/>
    <w:rsid w:val="002506E7"/>
    <w:rsid w:val="002512E0"/>
    <w:rsid w:val="002516A9"/>
    <w:rsid w:val="0025319F"/>
    <w:rsid w:val="00254FB0"/>
    <w:rsid w:val="00255E54"/>
    <w:rsid w:val="00255EDE"/>
    <w:rsid w:val="00256358"/>
    <w:rsid w:val="002563AD"/>
    <w:rsid w:val="00257728"/>
    <w:rsid w:val="00260C3B"/>
    <w:rsid w:val="002615FA"/>
    <w:rsid w:val="00261EE7"/>
    <w:rsid w:val="002626D8"/>
    <w:rsid w:val="00264184"/>
    <w:rsid w:val="00264A32"/>
    <w:rsid w:val="00265154"/>
    <w:rsid w:val="002706E8"/>
    <w:rsid w:val="00272F3A"/>
    <w:rsid w:val="0027306D"/>
    <w:rsid w:val="00282BE9"/>
    <w:rsid w:val="0028303C"/>
    <w:rsid w:val="00283CD0"/>
    <w:rsid w:val="0028718A"/>
    <w:rsid w:val="00287943"/>
    <w:rsid w:val="002903D5"/>
    <w:rsid w:val="00290693"/>
    <w:rsid w:val="002910E7"/>
    <w:rsid w:val="002913E6"/>
    <w:rsid w:val="00291D7E"/>
    <w:rsid w:val="00293E08"/>
    <w:rsid w:val="00294CED"/>
    <w:rsid w:val="00297AC6"/>
    <w:rsid w:val="002A01D8"/>
    <w:rsid w:val="002A28E3"/>
    <w:rsid w:val="002A511A"/>
    <w:rsid w:val="002A5127"/>
    <w:rsid w:val="002A7E9B"/>
    <w:rsid w:val="002B2A75"/>
    <w:rsid w:val="002B49EE"/>
    <w:rsid w:val="002B4B28"/>
    <w:rsid w:val="002B625A"/>
    <w:rsid w:val="002B7397"/>
    <w:rsid w:val="002C0B5D"/>
    <w:rsid w:val="002C1361"/>
    <w:rsid w:val="002D192D"/>
    <w:rsid w:val="002D2F37"/>
    <w:rsid w:val="002D6736"/>
    <w:rsid w:val="002D6A3C"/>
    <w:rsid w:val="002D70C9"/>
    <w:rsid w:val="002D7A76"/>
    <w:rsid w:val="002E14D8"/>
    <w:rsid w:val="002E2934"/>
    <w:rsid w:val="002E40C7"/>
    <w:rsid w:val="002F2720"/>
    <w:rsid w:val="002F3C40"/>
    <w:rsid w:val="002F4694"/>
    <w:rsid w:val="002F734C"/>
    <w:rsid w:val="002F742A"/>
    <w:rsid w:val="002F7F4B"/>
    <w:rsid w:val="003045C0"/>
    <w:rsid w:val="00306B81"/>
    <w:rsid w:val="00307449"/>
    <w:rsid w:val="003109DE"/>
    <w:rsid w:val="00315CC9"/>
    <w:rsid w:val="00315F73"/>
    <w:rsid w:val="00322A68"/>
    <w:rsid w:val="00323056"/>
    <w:rsid w:val="003238EC"/>
    <w:rsid w:val="00330F2E"/>
    <w:rsid w:val="0033115A"/>
    <w:rsid w:val="00331974"/>
    <w:rsid w:val="00331DF4"/>
    <w:rsid w:val="00331FB7"/>
    <w:rsid w:val="00332496"/>
    <w:rsid w:val="0033267B"/>
    <w:rsid w:val="003335C8"/>
    <w:rsid w:val="003339AC"/>
    <w:rsid w:val="003343E8"/>
    <w:rsid w:val="003359D7"/>
    <w:rsid w:val="00336C22"/>
    <w:rsid w:val="00337163"/>
    <w:rsid w:val="0034030B"/>
    <w:rsid w:val="00340C8D"/>
    <w:rsid w:val="00343DC7"/>
    <w:rsid w:val="00344322"/>
    <w:rsid w:val="00346794"/>
    <w:rsid w:val="00350312"/>
    <w:rsid w:val="00353D7B"/>
    <w:rsid w:val="00354A9D"/>
    <w:rsid w:val="00354E01"/>
    <w:rsid w:val="00360F1A"/>
    <w:rsid w:val="00361704"/>
    <w:rsid w:val="00361C1B"/>
    <w:rsid w:val="00361ED2"/>
    <w:rsid w:val="00362810"/>
    <w:rsid w:val="00362E5A"/>
    <w:rsid w:val="0036348C"/>
    <w:rsid w:val="003663C0"/>
    <w:rsid w:val="003670AD"/>
    <w:rsid w:val="00370B02"/>
    <w:rsid w:val="00372436"/>
    <w:rsid w:val="003728FF"/>
    <w:rsid w:val="0037497B"/>
    <w:rsid w:val="00374AE2"/>
    <w:rsid w:val="003768D5"/>
    <w:rsid w:val="00377E73"/>
    <w:rsid w:val="0038097E"/>
    <w:rsid w:val="0039451E"/>
    <w:rsid w:val="00394995"/>
    <w:rsid w:val="0039717F"/>
    <w:rsid w:val="00397AA1"/>
    <w:rsid w:val="003A02D1"/>
    <w:rsid w:val="003A3AE6"/>
    <w:rsid w:val="003A43FA"/>
    <w:rsid w:val="003A59D1"/>
    <w:rsid w:val="003A69EA"/>
    <w:rsid w:val="003B0C28"/>
    <w:rsid w:val="003B19FD"/>
    <w:rsid w:val="003B2F14"/>
    <w:rsid w:val="003B441F"/>
    <w:rsid w:val="003B5FAE"/>
    <w:rsid w:val="003B65DA"/>
    <w:rsid w:val="003B7C8A"/>
    <w:rsid w:val="003C287D"/>
    <w:rsid w:val="003C6A88"/>
    <w:rsid w:val="003C7574"/>
    <w:rsid w:val="003D0687"/>
    <w:rsid w:val="003D14F9"/>
    <w:rsid w:val="003D6E09"/>
    <w:rsid w:val="003D7251"/>
    <w:rsid w:val="003E0C1E"/>
    <w:rsid w:val="003E0DE7"/>
    <w:rsid w:val="003E1085"/>
    <w:rsid w:val="003E18E9"/>
    <w:rsid w:val="003E2929"/>
    <w:rsid w:val="003E3171"/>
    <w:rsid w:val="003E331F"/>
    <w:rsid w:val="003E38F0"/>
    <w:rsid w:val="003E408C"/>
    <w:rsid w:val="003E5A37"/>
    <w:rsid w:val="003E63D7"/>
    <w:rsid w:val="003E7A4A"/>
    <w:rsid w:val="003F3C2D"/>
    <w:rsid w:val="003F432A"/>
    <w:rsid w:val="003F4AE9"/>
    <w:rsid w:val="003F4F37"/>
    <w:rsid w:val="00401171"/>
    <w:rsid w:val="0040429D"/>
    <w:rsid w:val="004060ED"/>
    <w:rsid w:val="00407EF3"/>
    <w:rsid w:val="00411928"/>
    <w:rsid w:val="00413621"/>
    <w:rsid w:val="00414155"/>
    <w:rsid w:val="00416385"/>
    <w:rsid w:val="00416B93"/>
    <w:rsid w:val="004218AE"/>
    <w:rsid w:val="004237C0"/>
    <w:rsid w:val="00423A19"/>
    <w:rsid w:val="00425189"/>
    <w:rsid w:val="004307EC"/>
    <w:rsid w:val="00431EEC"/>
    <w:rsid w:val="00433252"/>
    <w:rsid w:val="0043490B"/>
    <w:rsid w:val="00434B94"/>
    <w:rsid w:val="00434F11"/>
    <w:rsid w:val="00435C27"/>
    <w:rsid w:val="00435EBE"/>
    <w:rsid w:val="0043635D"/>
    <w:rsid w:val="00436ABD"/>
    <w:rsid w:val="00437020"/>
    <w:rsid w:val="00440335"/>
    <w:rsid w:val="004403C7"/>
    <w:rsid w:val="00444C6A"/>
    <w:rsid w:val="00450117"/>
    <w:rsid w:val="004504DC"/>
    <w:rsid w:val="00450590"/>
    <w:rsid w:val="004573DA"/>
    <w:rsid w:val="0045742E"/>
    <w:rsid w:val="004579D4"/>
    <w:rsid w:val="00457F0F"/>
    <w:rsid w:val="00457FC5"/>
    <w:rsid w:val="00463A0E"/>
    <w:rsid w:val="004670C9"/>
    <w:rsid w:val="00470D6A"/>
    <w:rsid w:val="00482FA6"/>
    <w:rsid w:val="004846C6"/>
    <w:rsid w:val="00486072"/>
    <w:rsid w:val="00486FB4"/>
    <w:rsid w:val="00487017"/>
    <w:rsid w:val="00492065"/>
    <w:rsid w:val="0049342F"/>
    <w:rsid w:val="00497E48"/>
    <w:rsid w:val="004A18F2"/>
    <w:rsid w:val="004B05C4"/>
    <w:rsid w:val="004B0F66"/>
    <w:rsid w:val="004B46F6"/>
    <w:rsid w:val="004B49EA"/>
    <w:rsid w:val="004B512B"/>
    <w:rsid w:val="004B5B7C"/>
    <w:rsid w:val="004B6CE3"/>
    <w:rsid w:val="004B7A30"/>
    <w:rsid w:val="004C1578"/>
    <w:rsid w:val="004C266C"/>
    <w:rsid w:val="004C451E"/>
    <w:rsid w:val="004C5342"/>
    <w:rsid w:val="004C6BF1"/>
    <w:rsid w:val="004D020E"/>
    <w:rsid w:val="004D05EC"/>
    <w:rsid w:val="004E1C28"/>
    <w:rsid w:val="004E2E87"/>
    <w:rsid w:val="004E49F9"/>
    <w:rsid w:val="004E624A"/>
    <w:rsid w:val="004E6A3B"/>
    <w:rsid w:val="004F2F01"/>
    <w:rsid w:val="004F2F52"/>
    <w:rsid w:val="004F310A"/>
    <w:rsid w:val="004F5195"/>
    <w:rsid w:val="0050079B"/>
    <w:rsid w:val="005038A5"/>
    <w:rsid w:val="00503A77"/>
    <w:rsid w:val="00512EC5"/>
    <w:rsid w:val="005134ED"/>
    <w:rsid w:val="00514EE8"/>
    <w:rsid w:val="005178AA"/>
    <w:rsid w:val="00520F9C"/>
    <w:rsid w:val="005237E9"/>
    <w:rsid w:val="0052611E"/>
    <w:rsid w:val="005316D9"/>
    <w:rsid w:val="00537DA1"/>
    <w:rsid w:val="00541564"/>
    <w:rsid w:val="00541CB9"/>
    <w:rsid w:val="00541EF8"/>
    <w:rsid w:val="0054330D"/>
    <w:rsid w:val="00544055"/>
    <w:rsid w:val="00545EDA"/>
    <w:rsid w:val="0054748F"/>
    <w:rsid w:val="00550AEA"/>
    <w:rsid w:val="00551A93"/>
    <w:rsid w:val="00565150"/>
    <w:rsid w:val="00566332"/>
    <w:rsid w:val="005669A4"/>
    <w:rsid w:val="00566AFF"/>
    <w:rsid w:val="005710B2"/>
    <w:rsid w:val="0057205A"/>
    <w:rsid w:val="0057289E"/>
    <w:rsid w:val="005747E0"/>
    <w:rsid w:val="00574F2E"/>
    <w:rsid w:val="00575177"/>
    <w:rsid w:val="00575236"/>
    <w:rsid w:val="00576F7C"/>
    <w:rsid w:val="00580782"/>
    <w:rsid w:val="00581CE9"/>
    <w:rsid w:val="00582348"/>
    <w:rsid w:val="005830BF"/>
    <w:rsid w:val="00584CBF"/>
    <w:rsid w:val="00585874"/>
    <w:rsid w:val="00585EA8"/>
    <w:rsid w:val="005860A3"/>
    <w:rsid w:val="00590526"/>
    <w:rsid w:val="005947E1"/>
    <w:rsid w:val="00594A0F"/>
    <w:rsid w:val="00594D06"/>
    <w:rsid w:val="00594EA7"/>
    <w:rsid w:val="0059760E"/>
    <w:rsid w:val="005A08B2"/>
    <w:rsid w:val="005A397D"/>
    <w:rsid w:val="005A4F3E"/>
    <w:rsid w:val="005A7133"/>
    <w:rsid w:val="005A7C45"/>
    <w:rsid w:val="005B0FA1"/>
    <w:rsid w:val="005B1A18"/>
    <w:rsid w:val="005B4D90"/>
    <w:rsid w:val="005B5A5C"/>
    <w:rsid w:val="005B5A8B"/>
    <w:rsid w:val="005C17CA"/>
    <w:rsid w:val="005C4762"/>
    <w:rsid w:val="005C5B25"/>
    <w:rsid w:val="005C5E16"/>
    <w:rsid w:val="005C6C8C"/>
    <w:rsid w:val="005D00BD"/>
    <w:rsid w:val="005D2627"/>
    <w:rsid w:val="005D2AD8"/>
    <w:rsid w:val="005D3A26"/>
    <w:rsid w:val="005F01E4"/>
    <w:rsid w:val="005F4E5E"/>
    <w:rsid w:val="005F58B0"/>
    <w:rsid w:val="005F58C5"/>
    <w:rsid w:val="005F6143"/>
    <w:rsid w:val="00602124"/>
    <w:rsid w:val="0060238D"/>
    <w:rsid w:val="0060292B"/>
    <w:rsid w:val="00602C58"/>
    <w:rsid w:val="006039DE"/>
    <w:rsid w:val="006045D3"/>
    <w:rsid w:val="00605C83"/>
    <w:rsid w:val="006065A1"/>
    <w:rsid w:val="00607B22"/>
    <w:rsid w:val="00612190"/>
    <w:rsid w:val="00612C75"/>
    <w:rsid w:val="00614DF5"/>
    <w:rsid w:val="006156F4"/>
    <w:rsid w:val="0062283E"/>
    <w:rsid w:val="00627225"/>
    <w:rsid w:val="00627EA6"/>
    <w:rsid w:val="00631621"/>
    <w:rsid w:val="006331DC"/>
    <w:rsid w:val="00633BF5"/>
    <w:rsid w:val="00635207"/>
    <w:rsid w:val="00635F4D"/>
    <w:rsid w:val="00637A84"/>
    <w:rsid w:val="006439B9"/>
    <w:rsid w:val="00643B09"/>
    <w:rsid w:val="0064479D"/>
    <w:rsid w:val="00644E86"/>
    <w:rsid w:val="00647566"/>
    <w:rsid w:val="00652B58"/>
    <w:rsid w:val="00653CB8"/>
    <w:rsid w:val="00653EE5"/>
    <w:rsid w:val="0065422F"/>
    <w:rsid w:val="00655D59"/>
    <w:rsid w:val="00655E9F"/>
    <w:rsid w:val="0065603C"/>
    <w:rsid w:val="0066096B"/>
    <w:rsid w:val="00661C9C"/>
    <w:rsid w:val="006620EF"/>
    <w:rsid w:val="0066218B"/>
    <w:rsid w:val="0066394F"/>
    <w:rsid w:val="0066463A"/>
    <w:rsid w:val="00664D69"/>
    <w:rsid w:val="006672DB"/>
    <w:rsid w:val="00672611"/>
    <w:rsid w:val="006733F4"/>
    <w:rsid w:val="00675484"/>
    <w:rsid w:val="00675C59"/>
    <w:rsid w:val="00675E8D"/>
    <w:rsid w:val="006807E4"/>
    <w:rsid w:val="00682E7B"/>
    <w:rsid w:val="00684BF7"/>
    <w:rsid w:val="00684F5B"/>
    <w:rsid w:val="006860B2"/>
    <w:rsid w:val="00686F4D"/>
    <w:rsid w:val="00687348"/>
    <w:rsid w:val="00690A31"/>
    <w:rsid w:val="00691038"/>
    <w:rsid w:val="00691DD3"/>
    <w:rsid w:val="006921A1"/>
    <w:rsid w:val="006937B6"/>
    <w:rsid w:val="00694516"/>
    <w:rsid w:val="00694E06"/>
    <w:rsid w:val="00696770"/>
    <w:rsid w:val="006975D1"/>
    <w:rsid w:val="006A0565"/>
    <w:rsid w:val="006A079E"/>
    <w:rsid w:val="006A15E1"/>
    <w:rsid w:val="006A2039"/>
    <w:rsid w:val="006A2A67"/>
    <w:rsid w:val="006B1B20"/>
    <w:rsid w:val="006B2BD2"/>
    <w:rsid w:val="006B2CC2"/>
    <w:rsid w:val="006B2D0C"/>
    <w:rsid w:val="006B5406"/>
    <w:rsid w:val="006C3EFB"/>
    <w:rsid w:val="006C7F43"/>
    <w:rsid w:val="006D0AE5"/>
    <w:rsid w:val="006D60AB"/>
    <w:rsid w:val="006D6EC1"/>
    <w:rsid w:val="006D712F"/>
    <w:rsid w:val="006E16A3"/>
    <w:rsid w:val="006E30C9"/>
    <w:rsid w:val="006E69F8"/>
    <w:rsid w:val="006F05F0"/>
    <w:rsid w:val="006F1BFE"/>
    <w:rsid w:val="006F378C"/>
    <w:rsid w:val="006F37F6"/>
    <w:rsid w:val="006F590D"/>
    <w:rsid w:val="00700155"/>
    <w:rsid w:val="00703693"/>
    <w:rsid w:val="00703736"/>
    <w:rsid w:val="00704766"/>
    <w:rsid w:val="0070647B"/>
    <w:rsid w:val="00714ACC"/>
    <w:rsid w:val="00714CDE"/>
    <w:rsid w:val="0071630F"/>
    <w:rsid w:val="00716E4D"/>
    <w:rsid w:val="00716F59"/>
    <w:rsid w:val="007212A0"/>
    <w:rsid w:val="00721AFB"/>
    <w:rsid w:val="007255BF"/>
    <w:rsid w:val="0072683B"/>
    <w:rsid w:val="007270D3"/>
    <w:rsid w:val="007300D5"/>
    <w:rsid w:val="0073034C"/>
    <w:rsid w:val="0073054D"/>
    <w:rsid w:val="0073391F"/>
    <w:rsid w:val="00733FA1"/>
    <w:rsid w:val="007341EB"/>
    <w:rsid w:val="00734951"/>
    <w:rsid w:val="00740EF0"/>
    <w:rsid w:val="00746CA4"/>
    <w:rsid w:val="00747643"/>
    <w:rsid w:val="007476CD"/>
    <w:rsid w:val="00747A28"/>
    <w:rsid w:val="007502E4"/>
    <w:rsid w:val="00751B64"/>
    <w:rsid w:val="007522AF"/>
    <w:rsid w:val="00752475"/>
    <w:rsid w:val="00752FE8"/>
    <w:rsid w:val="00755DAD"/>
    <w:rsid w:val="00760194"/>
    <w:rsid w:val="00760643"/>
    <w:rsid w:val="00764444"/>
    <w:rsid w:val="007663D4"/>
    <w:rsid w:val="00766E69"/>
    <w:rsid w:val="00770F79"/>
    <w:rsid w:val="00773E34"/>
    <w:rsid w:val="00775F11"/>
    <w:rsid w:val="007768F2"/>
    <w:rsid w:val="00776F6A"/>
    <w:rsid w:val="00780FA4"/>
    <w:rsid w:val="00784155"/>
    <w:rsid w:val="00784FA3"/>
    <w:rsid w:val="00784FC0"/>
    <w:rsid w:val="007918FD"/>
    <w:rsid w:val="0079499F"/>
    <w:rsid w:val="007957CF"/>
    <w:rsid w:val="00797C30"/>
    <w:rsid w:val="007A1384"/>
    <w:rsid w:val="007A1B8F"/>
    <w:rsid w:val="007A508F"/>
    <w:rsid w:val="007A634B"/>
    <w:rsid w:val="007A7D55"/>
    <w:rsid w:val="007B0BBF"/>
    <w:rsid w:val="007B2DBA"/>
    <w:rsid w:val="007B52D0"/>
    <w:rsid w:val="007B5B84"/>
    <w:rsid w:val="007B6AB4"/>
    <w:rsid w:val="007B71FF"/>
    <w:rsid w:val="007C227A"/>
    <w:rsid w:val="007C4C12"/>
    <w:rsid w:val="007C7807"/>
    <w:rsid w:val="007D0193"/>
    <w:rsid w:val="007D1233"/>
    <w:rsid w:val="007D2066"/>
    <w:rsid w:val="007D3C3D"/>
    <w:rsid w:val="007D3DDE"/>
    <w:rsid w:val="007D4367"/>
    <w:rsid w:val="007D4C15"/>
    <w:rsid w:val="007D5887"/>
    <w:rsid w:val="007D5F08"/>
    <w:rsid w:val="007E292A"/>
    <w:rsid w:val="007E37A2"/>
    <w:rsid w:val="007E3910"/>
    <w:rsid w:val="007E4AFD"/>
    <w:rsid w:val="007E4EBF"/>
    <w:rsid w:val="007E5CDF"/>
    <w:rsid w:val="007E6F50"/>
    <w:rsid w:val="007F0B31"/>
    <w:rsid w:val="007F212E"/>
    <w:rsid w:val="007F2BE5"/>
    <w:rsid w:val="007F3047"/>
    <w:rsid w:val="007F4AB7"/>
    <w:rsid w:val="007F564B"/>
    <w:rsid w:val="007F6219"/>
    <w:rsid w:val="007F7369"/>
    <w:rsid w:val="007F7DED"/>
    <w:rsid w:val="0080003A"/>
    <w:rsid w:val="0080691B"/>
    <w:rsid w:val="00806B59"/>
    <w:rsid w:val="0080763F"/>
    <w:rsid w:val="00810D2A"/>
    <w:rsid w:val="00811004"/>
    <w:rsid w:val="0081797D"/>
    <w:rsid w:val="00817A21"/>
    <w:rsid w:val="008206E7"/>
    <w:rsid w:val="008215DB"/>
    <w:rsid w:val="00821812"/>
    <w:rsid w:val="008219A8"/>
    <w:rsid w:val="00822A5C"/>
    <w:rsid w:val="008248A4"/>
    <w:rsid w:val="00827692"/>
    <w:rsid w:val="00827A1E"/>
    <w:rsid w:val="008311DC"/>
    <w:rsid w:val="00832BB8"/>
    <w:rsid w:val="0083465D"/>
    <w:rsid w:val="008349EB"/>
    <w:rsid w:val="008360D9"/>
    <w:rsid w:val="0083630C"/>
    <w:rsid w:val="008367F4"/>
    <w:rsid w:val="008374C7"/>
    <w:rsid w:val="00837660"/>
    <w:rsid w:val="008412A0"/>
    <w:rsid w:val="0084256C"/>
    <w:rsid w:val="00843081"/>
    <w:rsid w:val="00844AD9"/>
    <w:rsid w:val="00845756"/>
    <w:rsid w:val="00845AF7"/>
    <w:rsid w:val="00845EB8"/>
    <w:rsid w:val="008471A7"/>
    <w:rsid w:val="00852B7C"/>
    <w:rsid w:val="00852BE1"/>
    <w:rsid w:val="00852D4F"/>
    <w:rsid w:val="008551DF"/>
    <w:rsid w:val="00855F9F"/>
    <w:rsid w:val="0085653F"/>
    <w:rsid w:val="00856777"/>
    <w:rsid w:val="00856DAC"/>
    <w:rsid w:val="008571A6"/>
    <w:rsid w:val="0086037E"/>
    <w:rsid w:val="00861B88"/>
    <w:rsid w:val="0086227B"/>
    <w:rsid w:val="00863270"/>
    <w:rsid w:val="00863327"/>
    <w:rsid w:val="008637F1"/>
    <w:rsid w:val="00864951"/>
    <w:rsid w:val="00864B6E"/>
    <w:rsid w:val="00870E64"/>
    <w:rsid w:val="00871285"/>
    <w:rsid w:val="008712AD"/>
    <w:rsid w:val="0087664F"/>
    <w:rsid w:val="0088077F"/>
    <w:rsid w:val="00881304"/>
    <w:rsid w:val="00882E85"/>
    <w:rsid w:val="0088429A"/>
    <w:rsid w:val="0088472F"/>
    <w:rsid w:val="008859A7"/>
    <w:rsid w:val="008876FF"/>
    <w:rsid w:val="00887F36"/>
    <w:rsid w:val="0089067C"/>
    <w:rsid w:val="00891DD7"/>
    <w:rsid w:val="00894403"/>
    <w:rsid w:val="00895444"/>
    <w:rsid w:val="008A117E"/>
    <w:rsid w:val="008A48EE"/>
    <w:rsid w:val="008A5905"/>
    <w:rsid w:val="008A649E"/>
    <w:rsid w:val="008A6B71"/>
    <w:rsid w:val="008B2091"/>
    <w:rsid w:val="008B2754"/>
    <w:rsid w:val="008B5A5F"/>
    <w:rsid w:val="008B73DB"/>
    <w:rsid w:val="008C4865"/>
    <w:rsid w:val="008C5E56"/>
    <w:rsid w:val="008D5463"/>
    <w:rsid w:val="008E187F"/>
    <w:rsid w:val="008E2EEB"/>
    <w:rsid w:val="008E58E0"/>
    <w:rsid w:val="008E6227"/>
    <w:rsid w:val="008F0873"/>
    <w:rsid w:val="008F1642"/>
    <w:rsid w:val="008F1A77"/>
    <w:rsid w:val="008F2160"/>
    <w:rsid w:val="008F3931"/>
    <w:rsid w:val="008F5045"/>
    <w:rsid w:val="008F50F1"/>
    <w:rsid w:val="00900224"/>
    <w:rsid w:val="00903D3C"/>
    <w:rsid w:val="009042B8"/>
    <w:rsid w:val="009062E7"/>
    <w:rsid w:val="00912207"/>
    <w:rsid w:val="00916EDA"/>
    <w:rsid w:val="00917F37"/>
    <w:rsid w:val="00920B60"/>
    <w:rsid w:val="00921407"/>
    <w:rsid w:val="0092227C"/>
    <w:rsid w:val="0092263A"/>
    <w:rsid w:val="00923194"/>
    <w:rsid w:val="00923B36"/>
    <w:rsid w:val="009245E1"/>
    <w:rsid w:val="0092502C"/>
    <w:rsid w:val="00926C96"/>
    <w:rsid w:val="0093039F"/>
    <w:rsid w:val="00930FDB"/>
    <w:rsid w:val="00932023"/>
    <w:rsid w:val="00932671"/>
    <w:rsid w:val="00935F49"/>
    <w:rsid w:val="00937799"/>
    <w:rsid w:val="009422AB"/>
    <w:rsid w:val="00943407"/>
    <w:rsid w:val="00945545"/>
    <w:rsid w:val="009457AA"/>
    <w:rsid w:val="00946BBD"/>
    <w:rsid w:val="00947E1D"/>
    <w:rsid w:val="00954CDA"/>
    <w:rsid w:val="009551FF"/>
    <w:rsid w:val="009557AD"/>
    <w:rsid w:val="00956C7B"/>
    <w:rsid w:val="00965B6F"/>
    <w:rsid w:val="00967381"/>
    <w:rsid w:val="00967A25"/>
    <w:rsid w:val="00970110"/>
    <w:rsid w:val="00970333"/>
    <w:rsid w:val="0097053F"/>
    <w:rsid w:val="00972212"/>
    <w:rsid w:val="00973F83"/>
    <w:rsid w:val="00974479"/>
    <w:rsid w:val="00975BA3"/>
    <w:rsid w:val="009764EB"/>
    <w:rsid w:val="00976833"/>
    <w:rsid w:val="00976D42"/>
    <w:rsid w:val="00977075"/>
    <w:rsid w:val="009774B0"/>
    <w:rsid w:val="009779D4"/>
    <w:rsid w:val="00980BE1"/>
    <w:rsid w:val="009814F6"/>
    <w:rsid w:val="00983957"/>
    <w:rsid w:val="00983B87"/>
    <w:rsid w:val="00983DAD"/>
    <w:rsid w:val="009840AB"/>
    <w:rsid w:val="0099080D"/>
    <w:rsid w:val="009911D1"/>
    <w:rsid w:val="0099486C"/>
    <w:rsid w:val="00994BB1"/>
    <w:rsid w:val="00996E19"/>
    <w:rsid w:val="009A09F2"/>
    <w:rsid w:val="009A1610"/>
    <w:rsid w:val="009A1C78"/>
    <w:rsid w:val="009A1E6C"/>
    <w:rsid w:val="009A334B"/>
    <w:rsid w:val="009A35BF"/>
    <w:rsid w:val="009A4401"/>
    <w:rsid w:val="009A54EC"/>
    <w:rsid w:val="009A7802"/>
    <w:rsid w:val="009B6504"/>
    <w:rsid w:val="009C080C"/>
    <w:rsid w:val="009C08F3"/>
    <w:rsid w:val="009C0D9A"/>
    <w:rsid w:val="009C1479"/>
    <w:rsid w:val="009C4626"/>
    <w:rsid w:val="009C6077"/>
    <w:rsid w:val="009C64B5"/>
    <w:rsid w:val="009C6618"/>
    <w:rsid w:val="009D534C"/>
    <w:rsid w:val="009D5C2E"/>
    <w:rsid w:val="009D6D57"/>
    <w:rsid w:val="009D7E5E"/>
    <w:rsid w:val="009E08A8"/>
    <w:rsid w:val="009E15B3"/>
    <w:rsid w:val="009E1D4F"/>
    <w:rsid w:val="009E370C"/>
    <w:rsid w:val="009E4BB6"/>
    <w:rsid w:val="009E549F"/>
    <w:rsid w:val="009E5C0A"/>
    <w:rsid w:val="009F37EA"/>
    <w:rsid w:val="009F5BC2"/>
    <w:rsid w:val="009F5DB2"/>
    <w:rsid w:val="009F63DB"/>
    <w:rsid w:val="009F642C"/>
    <w:rsid w:val="009F7C93"/>
    <w:rsid w:val="00A002DE"/>
    <w:rsid w:val="00A070E1"/>
    <w:rsid w:val="00A0772B"/>
    <w:rsid w:val="00A10282"/>
    <w:rsid w:val="00A10E7B"/>
    <w:rsid w:val="00A1297A"/>
    <w:rsid w:val="00A15603"/>
    <w:rsid w:val="00A15CDA"/>
    <w:rsid w:val="00A164E7"/>
    <w:rsid w:val="00A16B5A"/>
    <w:rsid w:val="00A16B66"/>
    <w:rsid w:val="00A246C9"/>
    <w:rsid w:val="00A25BFB"/>
    <w:rsid w:val="00A310B0"/>
    <w:rsid w:val="00A31DBE"/>
    <w:rsid w:val="00A327B8"/>
    <w:rsid w:val="00A331F0"/>
    <w:rsid w:val="00A35005"/>
    <w:rsid w:val="00A3669F"/>
    <w:rsid w:val="00A36745"/>
    <w:rsid w:val="00A36BE6"/>
    <w:rsid w:val="00A372C4"/>
    <w:rsid w:val="00A37EA2"/>
    <w:rsid w:val="00A41544"/>
    <w:rsid w:val="00A41AD5"/>
    <w:rsid w:val="00A41E52"/>
    <w:rsid w:val="00A43934"/>
    <w:rsid w:val="00A4399B"/>
    <w:rsid w:val="00A447CD"/>
    <w:rsid w:val="00A4620E"/>
    <w:rsid w:val="00A46E98"/>
    <w:rsid w:val="00A47B1A"/>
    <w:rsid w:val="00A47F3F"/>
    <w:rsid w:val="00A5005C"/>
    <w:rsid w:val="00A50863"/>
    <w:rsid w:val="00A524D9"/>
    <w:rsid w:val="00A52FD7"/>
    <w:rsid w:val="00A52FFF"/>
    <w:rsid w:val="00A54AC0"/>
    <w:rsid w:val="00A54B4C"/>
    <w:rsid w:val="00A561A7"/>
    <w:rsid w:val="00A57759"/>
    <w:rsid w:val="00A60073"/>
    <w:rsid w:val="00A612FD"/>
    <w:rsid w:val="00A6199B"/>
    <w:rsid w:val="00A61A4B"/>
    <w:rsid w:val="00A63872"/>
    <w:rsid w:val="00A63A1B"/>
    <w:rsid w:val="00A63A88"/>
    <w:rsid w:val="00A6419B"/>
    <w:rsid w:val="00A65BAE"/>
    <w:rsid w:val="00A65BC1"/>
    <w:rsid w:val="00A66A7D"/>
    <w:rsid w:val="00A71888"/>
    <w:rsid w:val="00A746C9"/>
    <w:rsid w:val="00A74961"/>
    <w:rsid w:val="00A76B50"/>
    <w:rsid w:val="00A81249"/>
    <w:rsid w:val="00A84A16"/>
    <w:rsid w:val="00A86158"/>
    <w:rsid w:val="00A90148"/>
    <w:rsid w:val="00A9101F"/>
    <w:rsid w:val="00A933C5"/>
    <w:rsid w:val="00A93F56"/>
    <w:rsid w:val="00A94CA1"/>
    <w:rsid w:val="00A9571F"/>
    <w:rsid w:val="00A9749F"/>
    <w:rsid w:val="00A975F0"/>
    <w:rsid w:val="00A97CD8"/>
    <w:rsid w:val="00AA18D4"/>
    <w:rsid w:val="00AA25D9"/>
    <w:rsid w:val="00AA2CFA"/>
    <w:rsid w:val="00AA5A9E"/>
    <w:rsid w:val="00AA5D36"/>
    <w:rsid w:val="00AB0C5B"/>
    <w:rsid w:val="00AB1C03"/>
    <w:rsid w:val="00AB202C"/>
    <w:rsid w:val="00AB41F4"/>
    <w:rsid w:val="00AB46D4"/>
    <w:rsid w:val="00AB6583"/>
    <w:rsid w:val="00AC1DD6"/>
    <w:rsid w:val="00AC37B3"/>
    <w:rsid w:val="00AC39A1"/>
    <w:rsid w:val="00AC3FBE"/>
    <w:rsid w:val="00AC42DC"/>
    <w:rsid w:val="00AC430B"/>
    <w:rsid w:val="00AC4CC2"/>
    <w:rsid w:val="00AC5D13"/>
    <w:rsid w:val="00AC684B"/>
    <w:rsid w:val="00AD46A0"/>
    <w:rsid w:val="00AD501F"/>
    <w:rsid w:val="00AD7DE4"/>
    <w:rsid w:val="00AE02D7"/>
    <w:rsid w:val="00AE0A94"/>
    <w:rsid w:val="00AE2324"/>
    <w:rsid w:val="00AE29ED"/>
    <w:rsid w:val="00AE3B64"/>
    <w:rsid w:val="00AE3C1A"/>
    <w:rsid w:val="00AE65A9"/>
    <w:rsid w:val="00AE71DF"/>
    <w:rsid w:val="00AF0383"/>
    <w:rsid w:val="00AF0A0E"/>
    <w:rsid w:val="00AF0B5E"/>
    <w:rsid w:val="00AF1B58"/>
    <w:rsid w:val="00AF2086"/>
    <w:rsid w:val="00AF40CC"/>
    <w:rsid w:val="00AF42EB"/>
    <w:rsid w:val="00B004CD"/>
    <w:rsid w:val="00B02196"/>
    <w:rsid w:val="00B04461"/>
    <w:rsid w:val="00B0536E"/>
    <w:rsid w:val="00B05ED0"/>
    <w:rsid w:val="00B06FFA"/>
    <w:rsid w:val="00B10789"/>
    <w:rsid w:val="00B10C4E"/>
    <w:rsid w:val="00B1301D"/>
    <w:rsid w:val="00B139AD"/>
    <w:rsid w:val="00B15562"/>
    <w:rsid w:val="00B2026E"/>
    <w:rsid w:val="00B2050E"/>
    <w:rsid w:val="00B24439"/>
    <w:rsid w:val="00B24DB3"/>
    <w:rsid w:val="00B25EE3"/>
    <w:rsid w:val="00B27B9B"/>
    <w:rsid w:val="00B318AB"/>
    <w:rsid w:val="00B34081"/>
    <w:rsid w:val="00B36ACF"/>
    <w:rsid w:val="00B402CF"/>
    <w:rsid w:val="00B421AE"/>
    <w:rsid w:val="00B437FA"/>
    <w:rsid w:val="00B47C0B"/>
    <w:rsid w:val="00B50736"/>
    <w:rsid w:val="00B52074"/>
    <w:rsid w:val="00B533E7"/>
    <w:rsid w:val="00B545C5"/>
    <w:rsid w:val="00B576E5"/>
    <w:rsid w:val="00B6024C"/>
    <w:rsid w:val="00B61947"/>
    <w:rsid w:val="00B619C6"/>
    <w:rsid w:val="00B61E6B"/>
    <w:rsid w:val="00B630D7"/>
    <w:rsid w:val="00B7036B"/>
    <w:rsid w:val="00B7131E"/>
    <w:rsid w:val="00B71FB8"/>
    <w:rsid w:val="00B72893"/>
    <w:rsid w:val="00B73345"/>
    <w:rsid w:val="00B75E4D"/>
    <w:rsid w:val="00B76066"/>
    <w:rsid w:val="00B77B5A"/>
    <w:rsid w:val="00B80AE1"/>
    <w:rsid w:val="00B80D18"/>
    <w:rsid w:val="00B83542"/>
    <w:rsid w:val="00B839E6"/>
    <w:rsid w:val="00B863F2"/>
    <w:rsid w:val="00B871EC"/>
    <w:rsid w:val="00B87EFF"/>
    <w:rsid w:val="00B96D3D"/>
    <w:rsid w:val="00BA3624"/>
    <w:rsid w:val="00BA38D8"/>
    <w:rsid w:val="00BA465F"/>
    <w:rsid w:val="00BA6962"/>
    <w:rsid w:val="00BA6EC6"/>
    <w:rsid w:val="00BA75A2"/>
    <w:rsid w:val="00BA7D6C"/>
    <w:rsid w:val="00BB05FF"/>
    <w:rsid w:val="00BB12CC"/>
    <w:rsid w:val="00BB1CF6"/>
    <w:rsid w:val="00BB2C8D"/>
    <w:rsid w:val="00BB6821"/>
    <w:rsid w:val="00BB7D86"/>
    <w:rsid w:val="00BC0B40"/>
    <w:rsid w:val="00BC254B"/>
    <w:rsid w:val="00BC3C55"/>
    <w:rsid w:val="00BC51AE"/>
    <w:rsid w:val="00BC555A"/>
    <w:rsid w:val="00BC6C36"/>
    <w:rsid w:val="00BD1252"/>
    <w:rsid w:val="00BD43AF"/>
    <w:rsid w:val="00BD5139"/>
    <w:rsid w:val="00BE62CF"/>
    <w:rsid w:val="00BF0E9C"/>
    <w:rsid w:val="00BF1C7C"/>
    <w:rsid w:val="00BF1FEA"/>
    <w:rsid w:val="00BF32FB"/>
    <w:rsid w:val="00BF3884"/>
    <w:rsid w:val="00BF4E65"/>
    <w:rsid w:val="00BF75F4"/>
    <w:rsid w:val="00BF7969"/>
    <w:rsid w:val="00C014A5"/>
    <w:rsid w:val="00C01929"/>
    <w:rsid w:val="00C06216"/>
    <w:rsid w:val="00C06EEE"/>
    <w:rsid w:val="00C1290D"/>
    <w:rsid w:val="00C1534C"/>
    <w:rsid w:val="00C15D0D"/>
    <w:rsid w:val="00C16222"/>
    <w:rsid w:val="00C17B54"/>
    <w:rsid w:val="00C22368"/>
    <w:rsid w:val="00C24FCF"/>
    <w:rsid w:val="00C252B8"/>
    <w:rsid w:val="00C259C5"/>
    <w:rsid w:val="00C30A02"/>
    <w:rsid w:val="00C30FD4"/>
    <w:rsid w:val="00C30FEE"/>
    <w:rsid w:val="00C35EC6"/>
    <w:rsid w:val="00C37C53"/>
    <w:rsid w:val="00C37CBE"/>
    <w:rsid w:val="00C40CFA"/>
    <w:rsid w:val="00C41407"/>
    <w:rsid w:val="00C41AD4"/>
    <w:rsid w:val="00C431F6"/>
    <w:rsid w:val="00C43460"/>
    <w:rsid w:val="00C474B3"/>
    <w:rsid w:val="00C50309"/>
    <w:rsid w:val="00C50C37"/>
    <w:rsid w:val="00C527B3"/>
    <w:rsid w:val="00C560AF"/>
    <w:rsid w:val="00C56F76"/>
    <w:rsid w:val="00C572B6"/>
    <w:rsid w:val="00C605E7"/>
    <w:rsid w:val="00C622FA"/>
    <w:rsid w:val="00C638F5"/>
    <w:rsid w:val="00C63BD6"/>
    <w:rsid w:val="00C64DBC"/>
    <w:rsid w:val="00C66D6B"/>
    <w:rsid w:val="00C67603"/>
    <w:rsid w:val="00C67835"/>
    <w:rsid w:val="00C708FF"/>
    <w:rsid w:val="00C713E2"/>
    <w:rsid w:val="00C7205D"/>
    <w:rsid w:val="00C74051"/>
    <w:rsid w:val="00C74ACB"/>
    <w:rsid w:val="00C75490"/>
    <w:rsid w:val="00C7573D"/>
    <w:rsid w:val="00C76096"/>
    <w:rsid w:val="00C76B33"/>
    <w:rsid w:val="00C8413A"/>
    <w:rsid w:val="00C85ACC"/>
    <w:rsid w:val="00C86D31"/>
    <w:rsid w:val="00C91A42"/>
    <w:rsid w:val="00C92204"/>
    <w:rsid w:val="00C9297C"/>
    <w:rsid w:val="00C93242"/>
    <w:rsid w:val="00C93DCD"/>
    <w:rsid w:val="00C97D65"/>
    <w:rsid w:val="00CA09B9"/>
    <w:rsid w:val="00CA2558"/>
    <w:rsid w:val="00CA3409"/>
    <w:rsid w:val="00CA3A4F"/>
    <w:rsid w:val="00CA6C66"/>
    <w:rsid w:val="00CB1EF6"/>
    <w:rsid w:val="00CB2B59"/>
    <w:rsid w:val="00CB3D54"/>
    <w:rsid w:val="00CB3D6F"/>
    <w:rsid w:val="00CB422B"/>
    <w:rsid w:val="00CB4EC4"/>
    <w:rsid w:val="00CB6740"/>
    <w:rsid w:val="00CB7896"/>
    <w:rsid w:val="00CC1726"/>
    <w:rsid w:val="00CC34B0"/>
    <w:rsid w:val="00CC3635"/>
    <w:rsid w:val="00CC368C"/>
    <w:rsid w:val="00CC381C"/>
    <w:rsid w:val="00CC46EA"/>
    <w:rsid w:val="00CC4F05"/>
    <w:rsid w:val="00CC50AE"/>
    <w:rsid w:val="00CC68E7"/>
    <w:rsid w:val="00CC7AAC"/>
    <w:rsid w:val="00CD06A7"/>
    <w:rsid w:val="00CD13EF"/>
    <w:rsid w:val="00CD1645"/>
    <w:rsid w:val="00CD28AB"/>
    <w:rsid w:val="00CD3827"/>
    <w:rsid w:val="00CD45AE"/>
    <w:rsid w:val="00CD6A35"/>
    <w:rsid w:val="00CD6BB3"/>
    <w:rsid w:val="00CD6DF5"/>
    <w:rsid w:val="00CE11EC"/>
    <w:rsid w:val="00CE4AE5"/>
    <w:rsid w:val="00CE71C0"/>
    <w:rsid w:val="00CF1421"/>
    <w:rsid w:val="00CF6E91"/>
    <w:rsid w:val="00D026DD"/>
    <w:rsid w:val="00D03937"/>
    <w:rsid w:val="00D066B3"/>
    <w:rsid w:val="00D07888"/>
    <w:rsid w:val="00D12246"/>
    <w:rsid w:val="00D1253E"/>
    <w:rsid w:val="00D1306A"/>
    <w:rsid w:val="00D13259"/>
    <w:rsid w:val="00D160E8"/>
    <w:rsid w:val="00D16266"/>
    <w:rsid w:val="00D16930"/>
    <w:rsid w:val="00D2226E"/>
    <w:rsid w:val="00D22BD2"/>
    <w:rsid w:val="00D24F0D"/>
    <w:rsid w:val="00D26D76"/>
    <w:rsid w:val="00D300C8"/>
    <w:rsid w:val="00D30376"/>
    <w:rsid w:val="00D31B96"/>
    <w:rsid w:val="00D36078"/>
    <w:rsid w:val="00D366F2"/>
    <w:rsid w:val="00D36955"/>
    <w:rsid w:val="00D36DFF"/>
    <w:rsid w:val="00D37B7B"/>
    <w:rsid w:val="00D404F7"/>
    <w:rsid w:val="00D407BF"/>
    <w:rsid w:val="00D415C9"/>
    <w:rsid w:val="00D42E03"/>
    <w:rsid w:val="00D4362C"/>
    <w:rsid w:val="00D4367F"/>
    <w:rsid w:val="00D46084"/>
    <w:rsid w:val="00D50617"/>
    <w:rsid w:val="00D511F8"/>
    <w:rsid w:val="00D54B33"/>
    <w:rsid w:val="00D556C2"/>
    <w:rsid w:val="00D563C7"/>
    <w:rsid w:val="00D56775"/>
    <w:rsid w:val="00D618C3"/>
    <w:rsid w:val="00D62C62"/>
    <w:rsid w:val="00D62D62"/>
    <w:rsid w:val="00D66757"/>
    <w:rsid w:val="00D6746A"/>
    <w:rsid w:val="00D7335B"/>
    <w:rsid w:val="00D74CCA"/>
    <w:rsid w:val="00D76E69"/>
    <w:rsid w:val="00D82E0E"/>
    <w:rsid w:val="00D84F54"/>
    <w:rsid w:val="00D85F6E"/>
    <w:rsid w:val="00D87029"/>
    <w:rsid w:val="00D90D08"/>
    <w:rsid w:val="00D90E16"/>
    <w:rsid w:val="00D92677"/>
    <w:rsid w:val="00D9442C"/>
    <w:rsid w:val="00D9612B"/>
    <w:rsid w:val="00D96E69"/>
    <w:rsid w:val="00D976DB"/>
    <w:rsid w:val="00DA1AD1"/>
    <w:rsid w:val="00DA34BD"/>
    <w:rsid w:val="00DA4C27"/>
    <w:rsid w:val="00DA5D14"/>
    <w:rsid w:val="00DA774A"/>
    <w:rsid w:val="00DB1FB8"/>
    <w:rsid w:val="00DB281D"/>
    <w:rsid w:val="00DB3632"/>
    <w:rsid w:val="00DB53B4"/>
    <w:rsid w:val="00DC007B"/>
    <w:rsid w:val="00DC303A"/>
    <w:rsid w:val="00DC462A"/>
    <w:rsid w:val="00DC7929"/>
    <w:rsid w:val="00DD10BA"/>
    <w:rsid w:val="00DD18A8"/>
    <w:rsid w:val="00DD21E4"/>
    <w:rsid w:val="00DD2BD0"/>
    <w:rsid w:val="00DD3178"/>
    <w:rsid w:val="00DD38F6"/>
    <w:rsid w:val="00DD574F"/>
    <w:rsid w:val="00DD71DA"/>
    <w:rsid w:val="00DE0563"/>
    <w:rsid w:val="00DE0FF7"/>
    <w:rsid w:val="00DE1889"/>
    <w:rsid w:val="00DE1B25"/>
    <w:rsid w:val="00DE2036"/>
    <w:rsid w:val="00DE5A15"/>
    <w:rsid w:val="00DF034F"/>
    <w:rsid w:val="00DF30A6"/>
    <w:rsid w:val="00DF5233"/>
    <w:rsid w:val="00DF6A14"/>
    <w:rsid w:val="00DF6CF0"/>
    <w:rsid w:val="00E01227"/>
    <w:rsid w:val="00E01CB5"/>
    <w:rsid w:val="00E03A7D"/>
    <w:rsid w:val="00E05E74"/>
    <w:rsid w:val="00E071FD"/>
    <w:rsid w:val="00E12E53"/>
    <w:rsid w:val="00E13453"/>
    <w:rsid w:val="00E13661"/>
    <w:rsid w:val="00E21BE9"/>
    <w:rsid w:val="00E23AE0"/>
    <w:rsid w:val="00E24410"/>
    <w:rsid w:val="00E27CFD"/>
    <w:rsid w:val="00E31082"/>
    <w:rsid w:val="00E33297"/>
    <w:rsid w:val="00E336BF"/>
    <w:rsid w:val="00E347BB"/>
    <w:rsid w:val="00E362FC"/>
    <w:rsid w:val="00E36CD1"/>
    <w:rsid w:val="00E37072"/>
    <w:rsid w:val="00E3713A"/>
    <w:rsid w:val="00E42488"/>
    <w:rsid w:val="00E4478B"/>
    <w:rsid w:val="00E47FE2"/>
    <w:rsid w:val="00E50ECA"/>
    <w:rsid w:val="00E51850"/>
    <w:rsid w:val="00E534F2"/>
    <w:rsid w:val="00E545D3"/>
    <w:rsid w:val="00E574A9"/>
    <w:rsid w:val="00E62D10"/>
    <w:rsid w:val="00E6363D"/>
    <w:rsid w:val="00E64E05"/>
    <w:rsid w:val="00E66903"/>
    <w:rsid w:val="00E6730F"/>
    <w:rsid w:val="00E70929"/>
    <w:rsid w:val="00E71B0F"/>
    <w:rsid w:val="00E7333B"/>
    <w:rsid w:val="00E76D1D"/>
    <w:rsid w:val="00E77314"/>
    <w:rsid w:val="00E801CB"/>
    <w:rsid w:val="00E8074B"/>
    <w:rsid w:val="00E807D8"/>
    <w:rsid w:val="00E85141"/>
    <w:rsid w:val="00E85B8D"/>
    <w:rsid w:val="00E867FB"/>
    <w:rsid w:val="00E87F0F"/>
    <w:rsid w:val="00E91A0E"/>
    <w:rsid w:val="00E92BB7"/>
    <w:rsid w:val="00E9351A"/>
    <w:rsid w:val="00E94127"/>
    <w:rsid w:val="00E94488"/>
    <w:rsid w:val="00E95AC9"/>
    <w:rsid w:val="00E97588"/>
    <w:rsid w:val="00EA04B0"/>
    <w:rsid w:val="00EA3198"/>
    <w:rsid w:val="00EA396A"/>
    <w:rsid w:val="00EA3FEB"/>
    <w:rsid w:val="00EA7CD7"/>
    <w:rsid w:val="00EB0565"/>
    <w:rsid w:val="00EB4337"/>
    <w:rsid w:val="00EB53ED"/>
    <w:rsid w:val="00EB6F4D"/>
    <w:rsid w:val="00EC15AC"/>
    <w:rsid w:val="00EC28B5"/>
    <w:rsid w:val="00EC4A56"/>
    <w:rsid w:val="00EC5802"/>
    <w:rsid w:val="00EC7C57"/>
    <w:rsid w:val="00ED209F"/>
    <w:rsid w:val="00ED29B8"/>
    <w:rsid w:val="00ED47CF"/>
    <w:rsid w:val="00ED6DEE"/>
    <w:rsid w:val="00ED74FD"/>
    <w:rsid w:val="00EE0993"/>
    <w:rsid w:val="00EE5960"/>
    <w:rsid w:val="00EE6B2F"/>
    <w:rsid w:val="00EE744D"/>
    <w:rsid w:val="00EE7C06"/>
    <w:rsid w:val="00EF499D"/>
    <w:rsid w:val="00EF4A95"/>
    <w:rsid w:val="00EF6369"/>
    <w:rsid w:val="00F00F64"/>
    <w:rsid w:val="00F03BE8"/>
    <w:rsid w:val="00F04449"/>
    <w:rsid w:val="00F04C15"/>
    <w:rsid w:val="00F070D7"/>
    <w:rsid w:val="00F1107D"/>
    <w:rsid w:val="00F11C7F"/>
    <w:rsid w:val="00F136B6"/>
    <w:rsid w:val="00F143EE"/>
    <w:rsid w:val="00F14819"/>
    <w:rsid w:val="00F1707C"/>
    <w:rsid w:val="00F20A05"/>
    <w:rsid w:val="00F249C3"/>
    <w:rsid w:val="00F2661D"/>
    <w:rsid w:val="00F31800"/>
    <w:rsid w:val="00F329FB"/>
    <w:rsid w:val="00F338B9"/>
    <w:rsid w:val="00F41E36"/>
    <w:rsid w:val="00F43A2F"/>
    <w:rsid w:val="00F43F2E"/>
    <w:rsid w:val="00F445A9"/>
    <w:rsid w:val="00F446E7"/>
    <w:rsid w:val="00F4494E"/>
    <w:rsid w:val="00F44C37"/>
    <w:rsid w:val="00F4517B"/>
    <w:rsid w:val="00F4600D"/>
    <w:rsid w:val="00F53B75"/>
    <w:rsid w:val="00F53C19"/>
    <w:rsid w:val="00F549B6"/>
    <w:rsid w:val="00F554E1"/>
    <w:rsid w:val="00F610B6"/>
    <w:rsid w:val="00F6354F"/>
    <w:rsid w:val="00F64993"/>
    <w:rsid w:val="00F65CCB"/>
    <w:rsid w:val="00F668C9"/>
    <w:rsid w:val="00F67B6A"/>
    <w:rsid w:val="00F713C1"/>
    <w:rsid w:val="00F73E38"/>
    <w:rsid w:val="00F80095"/>
    <w:rsid w:val="00F800F9"/>
    <w:rsid w:val="00F8239E"/>
    <w:rsid w:val="00F8326C"/>
    <w:rsid w:val="00F83453"/>
    <w:rsid w:val="00F837A4"/>
    <w:rsid w:val="00F85F82"/>
    <w:rsid w:val="00F87B51"/>
    <w:rsid w:val="00F90319"/>
    <w:rsid w:val="00F9079E"/>
    <w:rsid w:val="00F91AC3"/>
    <w:rsid w:val="00F938E9"/>
    <w:rsid w:val="00F95AC5"/>
    <w:rsid w:val="00F96207"/>
    <w:rsid w:val="00F97EDE"/>
    <w:rsid w:val="00FA0C45"/>
    <w:rsid w:val="00FA1C2F"/>
    <w:rsid w:val="00FA2E18"/>
    <w:rsid w:val="00FA4047"/>
    <w:rsid w:val="00FA47F4"/>
    <w:rsid w:val="00FA5CD0"/>
    <w:rsid w:val="00FA6357"/>
    <w:rsid w:val="00FA7303"/>
    <w:rsid w:val="00FB06FD"/>
    <w:rsid w:val="00FB097B"/>
    <w:rsid w:val="00FB1BA9"/>
    <w:rsid w:val="00FB3769"/>
    <w:rsid w:val="00FB4D24"/>
    <w:rsid w:val="00FB611A"/>
    <w:rsid w:val="00FB6EFD"/>
    <w:rsid w:val="00FB6F64"/>
    <w:rsid w:val="00FB7AE2"/>
    <w:rsid w:val="00FC31B4"/>
    <w:rsid w:val="00FC3907"/>
    <w:rsid w:val="00FC5614"/>
    <w:rsid w:val="00FD0D4E"/>
    <w:rsid w:val="00FD2396"/>
    <w:rsid w:val="00FD2E62"/>
    <w:rsid w:val="00FD6C02"/>
    <w:rsid w:val="00FD7443"/>
    <w:rsid w:val="00FE1713"/>
    <w:rsid w:val="00FE2490"/>
    <w:rsid w:val="00FE2F76"/>
    <w:rsid w:val="00FE330B"/>
    <w:rsid w:val="00FE3F97"/>
    <w:rsid w:val="00FE415B"/>
    <w:rsid w:val="00FE6582"/>
    <w:rsid w:val="00FE687D"/>
    <w:rsid w:val="00FE7EDE"/>
    <w:rsid w:val="00FF2AA0"/>
    <w:rsid w:val="00FF2EDF"/>
    <w:rsid w:val="00FF3797"/>
    <w:rsid w:val="00FF3E5A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(Web)" w:semiHidden="1" w:unhideWhenUs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F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C66D6B"/>
    <w:pPr>
      <w:keepNext/>
      <w:numPr>
        <w:numId w:val="7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6D6B"/>
    <w:rPr>
      <w:rFonts w:cs="Times New Roman"/>
      <w:b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331FB7"/>
    <w:rPr>
      <w:rFonts w:ascii="Symbol" w:hAnsi="Symbol"/>
    </w:rPr>
  </w:style>
  <w:style w:type="character" w:customStyle="1" w:styleId="WW8Num1z1">
    <w:name w:val="WW8Num1z1"/>
    <w:uiPriority w:val="99"/>
    <w:rsid w:val="00331FB7"/>
    <w:rPr>
      <w:rFonts w:ascii="Courier New" w:hAnsi="Courier New"/>
    </w:rPr>
  </w:style>
  <w:style w:type="character" w:customStyle="1" w:styleId="WW8Num1z2">
    <w:name w:val="WW8Num1z2"/>
    <w:uiPriority w:val="99"/>
    <w:rsid w:val="00331FB7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331FB7"/>
  </w:style>
  <w:style w:type="character" w:styleId="a3">
    <w:name w:val="page number"/>
    <w:basedOn w:val="11"/>
    <w:uiPriority w:val="99"/>
    <w:semiHidden/>
    <w:rsid w:val="00331FB7"/>
    <w:rPr>
      <w:rFonts w:cs="Times New Roman"/>
    </w:rPr>
  </w:style>
  <w:style w:type="character" w:customStyle="1" w:styleId="a4">
    <w:name w:val="Основной текст Знак"/>
    <w:uiPriority w:val="99"/>
    <w:rsid w:val="00331FB7"/>
    <w:rPr>
      <w:sz w:val="28"/>
      <w:lang w:val="ru-RU" w:eastAsia="ar-SA" w:bidi="ar-SA"/>
    </w:rPr>
  </w:style>
  <w:style w:type="character" w:customStyle="1" w:styleId="MTEquationSection">
    <w:name w:val="MTEquationSection"/>
    <w:uiPriority w:val="99"/>
    <w:rsid w:val="00331FB7"/>
    <w:rPr>
      <w:vanish/>
      <w:color w:val="FF0000"/>
      <w:sz w:val="28"/>
    </w:rPr>
  </w:style>
  <w:style w:type="paragraph" w:styleId="a5">
    <w:name w:val="Title"/>
    <w:basedOn w:val="a"/>
    <w:next w:val="a6"/>
    <w:link w:val="a7"/>
    <w:uiPriority w:val="99"/>
    <w:rsid w:val="00331FB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12"/>
    <w:uiPriority w:val="99"/>
    <w:rsid w:val="00331FB7"/>
    <w:pPr>
      <w:jc w:val="center"/>
    </w:pPr>
    <w:rPr>
      <w:sz w:val="28"/>
      <w:szCs w:val="28"/>
    </w:rPr>
  </w:style>
  <w:style w:type="character" w:customStyle="1" w:styleId="12">
    <w:name w:val="Основной текст Знак1"/>
    <w:basedOn w:val="a0"/>
    <w:link w:val="a6"/>
    <w:uiPriority w:val="99"/>
    <w:semiHidden/>
    <w:locked/>
    <w:rPr>
      <w:rFonts w:cs="Times New Roman"/>
      <w:sz w:val="24"/>
      <w:lang w:eastAsia="ar-SA" w:bidi="ar-SA"/>
    </w:rPr>
  </w:style>
  <w:style w:type="paragraph" w:styleId="a8">
    <w:name w:val="List"/>
    <w:basedOn w:val="a6"/>
    <w:uiPriority w:val="99"/>
    <w:semiHidden/>
    <w:rsid w:val="00331FB7"/>
  </w:style>
  <w:style w:type="paragraph" w:customStyle="1" w:styleId="13">
    <w:name w:val="Название1"/>
    <w:basedOn w:val="a"/>
    <w:uiPriority w:val="99"/>
    <w:rsid w:val="00331F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331FB7"/>
    <w:pPr>
      <w:suppressLineNumbers/>
    </w:pPr>
  </w:style>
  <w:style w:type="paragraph" w:styleId="a9">
    <w:name w:val="Body Text Indent"/>
    <w:basedOn w:val="a"/>
    <w:link w:val="aa"/>
    <w:uiPriority w:val="99"/>
    <w:rsid w:val="00331F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Pr>
      <w:rFonts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31FB7"/>
    <w:pPr>
      <w:spacing w:after="120" w:line="480" w:lineRule="auto"/>
      <w:ind w:left="283"/>
    </w:pPr>
  </w:style>
  <w:style w:type="paragraph" w:styleId="ab">
    <w:name w:val="footer"/>
    <w:basedOn w:val="a"/>
    <w:link w:val="ac"/>
    <w:uiPriority w:val="99"/>
    <w:rsid w:val="00331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5A15"/>
    <w:rPr>
      <w:rFonts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331FB7"/>
    <w:pPr>
      <w:autoSpaceDE w:val="0"/>
      <w:spacing w:line="380" w:lineRule="exact"/>
      <w:ind w:firstLine="540"/>
      <w:jc w:val="both"/>
    </w:pPr>
    <w:rPr>
      <w:color w:val="FF0000"/>
      <w:sz w:val="26"/>
      <w:szCs w:val="26"/>
    </w:rPr>
  </w:style>
  <w:style w:type="paragraph" w:styleId="ad">
    <w:name w:val="Balloon Text"/>
    <w:basedOn w:val="a"/>
    <w:link w:val="ae"/>
    <w:uiPriority w:val="99"/>
    <w:rsid w:val="00331F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Pr>
      <w:rFonts w:cs="Times New Roman"/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331F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0">
    <w:name w:val="Основной текст 31"/>
    <w:basedOn w:val="a"/>
    <w:uiPriority w:val="99"/>
    <w:rsid w:val="00331FB7"/>
    <w:pPr>
      <w:spacing w:after="120"/>
    </w:pPr>
    <w:rPr>
      <w:sz w:val="16"/>
      <w:szCs w:val="16"/>
    </w:rPr>
  </w:style>
  <w:style w:type="paragraph" w:customStyle="1" w:styleId="16">
    <w:name w:val="Цитата1"/>
    <w:basedOn w:val="a"/>
    <w:uiPriority w:val="99"/>
    <w:rsid w:val="00331FB7"/>
    <w:pPr>
      <w:ind w:left="709" w:right="-192" w:firstLine="720"/>
      <w:jc w:val="both"/>
    </w:pPr>
  </w:style>
  <w:style w:type="paragraph" w:customStyle="1" w:styleId="210">
    <w:name w:val="Основной текст 21"/>
    <w:basedOn w:val="a"/>
    <w:uiPriority w:val="99"/>
    <w:rsid w:val="00331FB7"/>
    <w:pPr>
      <w:spacing w:after="120" w:line="480" w:lineRule="auto"/>
    </w:pPr>
    <w:rPr>
      <w:sz w:val="28"/>
      <w:szCs w:val="28"/>
    </w:rPr>
  </w:style>
  <w:style w:type="paragraph" w:customStyle="1" w:styleId="ConsNormal">
    <w:name w:val="ConsNormal"/>
    <w:uiPriority w:val="99"/>
    <w:rsid w:val="00331FB7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">
    <w:name w:val="Содержимое врезки"/>
    <w:basedOn w:val="a6"/>
    <w:uiPriority w:val="99"/>
    <w:rsid w:val="00331FB7"/>
  </w:style>
  <w:style w:type="paragraph" w:styleId="af0">
    <w:name w:val="Normal (Web)"/>
    <w:aliases w:val="Обычный (Web)"/>
    <w:basedOn w:val="a"/>
    <w:link w:val="af1"/>
    <w:uiPriority w:val="99"/>
    <w:qFormat/>
    <w:rsid w:val="0079499F"/>
    <w:pPr>
      <w:suppressAutoHyphens w:val="0"/>
      <w:spacing w:before="100" w:after="100"/>
    </w:pPr>
    <w:rPr>
      <w:sz w:val="28"/>
      <w:szCs w:val="28"/>
      <w:lang w:eastAsia="ru-RU"/>
    </w:rPr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D556C2"/>
    <w:rPr>
      <w:sz w:val="28"/>
    </w:rPr>
  </w:style>
  <w:style w:type="paragraph" w:customStyle="1" w:styleId="af2">
    <w:name w:val="Знак"/>
    <w:basedOn w:val="a"/>
    <w:uiPriority w:val="99"/>
    <w:rsid w:val="006620E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aliases w:val="Абзац списка основной,List Paragraph2,ПАРАГРАФ"/>
    <w:basedOn w:val="a"/>
    <w:link w:val="af4"/>
    <w:uiPriority w:val="34"/>
    <w:qFormat/>
    <w:rsid w:val="007341EB"/>
    <w:pPr>
      <w:keepNext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Абзац списка Знак"/>
    <w:aliases w:val="Абзац списка основной Знак,List Paragraph2 Знак,ПАРАГРАФ Знак"/>
    <w:link w:val="af3"/>
    <w:uiPriority w:val="34"/>
    <w:locked/>
    <w:rsid w:val="009A09F2"/>
    <w:rPr>
      <w:sz w:val="24"/>
    </w:rPr>
  </w:style>
  <w:style w:type="paragraph" w:styleId="af5">
    <w:name w:val="header"/>
    <w:basedOn w:val="a"/>
    <w:link w:val="af6"/>
    <w:uiPriority w:val="99"/>
    <w:rsid w:val="004237C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4237C0"/>
    <w:rPr>
      <w:rFonts w:cs="Times New Roman"/>
      <w:sz w:val="24"/>
      <w:lang w:eastAsia="ar-SA" w:bidi="ar-SA"/>
    </w:rPr>
  </w:style>
  <w:style w:type="paragraph" w:customStyle="1" w:styleId="af7">
    <w:name w:val="Знак Знак Знак Знак"/>
    <w:basedOn w:val="a"/>
    <w:uiPriority w:val="99"/>
    <w:rsid w:val="002641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5C6A"/>
    <w:rPr>
      <w:rFonts w:ascii="Times New Roman" w:hAnsi="Times New Roman"/>
      <w:sz w:val="26"/>
    </w:rPr>
  </w:style>
  <w:style w:type="table" w:styleId="af8">
    <w:name w:val="Table Grid"/>
    <w:basedOn w:val="a1"/>
    <w:uiPriority w:val="59"/>
    <w:rsid w:val="009764E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64E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12207"/>
    <w:rPr>
      <w:rFonts w:ascii="Calibri" w:hAnsi="Calibri"/>
      <w:sz w:val="22"/>
      <w:lang w:eastAsia="en-US"/>
    </w:rPr>
  </w:style>
  <w:style w:type="paragraph" w:customStyle="1" w:styleId="ConsPlusTitle">
    <w:name w:val="ConsPlusTitle"/>
    <w:rsid w:val="001F73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1F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733F"/>
    <w:rPr>
      <w:rFonts w:ascii="Courier New" w:hAnsi="Courier New" w:cs="Times New Roman"/>
    </w:rPr>
  </w:style>
  <w:style w:type="character" w:customStyle="1" w:styleId="apple-converted-space">
    <w:name w:val="apple-converted-space"/>
    <w:rsid w:val="00BC0B40"/>
  </w:style>
  <w:style w:type="paragraph" w:customStyle="1" w:styleId="ConsPlusNonformat">
    <w:name w:val="ConsPlusNonformat"/>
    <w:uiPriority w:val="99"/>
    <w:rsid w:val="009A78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Обычный1"/>
    <w:rsid w:val="009A7802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59"/>
    <w:rsid w:val="00073B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90E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90E16"/>
    <w:rPr>
      <w:rFonts w:cs="Times New Roman"/>
      <w:sz w:val="24"/>
      <w:szCs w:val="24"/>
      <w:lang w:eastAsia="ar-SA" w:bidi="ar-SA"/>
    </w:rPr>
  </w:style>
  <w:style w:type="character" w:customStyle="1" w:styleId="fontstyle01">
    <w:name w:val="fontstyle01"/>
    <w:basedOn w:val="a0"/>
    <w:rsid w:val="009A09F2"/>
    <w:rPr>
      <w:rFonts w:ascii="Times New Roman" w:hAnsi="Times New Roman" w:cs="Times New Roman"/>
      <w:color w:val="000000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sid w:val="009A09F2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A09F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9A09F2"/>
    <w:rPr>
      <w:rFonts w:cs="Times New Roman"/>
      <w:lang w:eastAsia="ar-SA" w:bidi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A09F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9A09F2"/>
    <w:rPr>
      <w:b/>
      <w:bCs/>
    </w:rPr>
  </w:style>
  <w:style w:type="paragraph" w:styleId="afe">
    <w:name w:val="No Spacing"/>
    <w:link w:val="aff"/>
    <w:uiPriority w:val="1"/>
    <w:qFormat/>
    <w:rsid w:val="009A09F2"/>
    <w:pPr>
      <w:widowControl w:val="0"/>
      <w:suppressAutoHyphens/>
    </w:pPr>
    <w:rPr>
      <w:kern w:val="2"/>
      <w:sz w:val="24"/>
      <w:szCs w:val="24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9A09F2"/>
    <w:rPr>
      <w:rFonts w:eastAsia="Times New Roman"/>
      <w:kern w:val="2"/>
      <w:sz w:val="24"/>
      <w:lang w:eastAsia="en-US"/>
    </w:rPr>
  </w:style>
  <w:style w:type="character" w:customStyle="1" w:styleId="s4">
    <w:name w:val="s4"/>
    <w:rsid w:val="009A09F2"/>
  </w:style>
  <w:style w:type="character" w:customStyle="1" w:styleId="22">
    <w:name w:val="Основной текст (2)_"/>
    <w:basedOn w:val="a0"/>
    <w:link w:val="23"/>
    <w:locked/>
    <w:rsid w:val="009A09F2"/>
    <w:rPr>
      <w:rFonts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9F2"/>
    <w:pPr>
      <w:widowControl w:val="0"/>
      <w:shd w:val="clear" w:color="auto" w:fill="FFFFFF"/>
      <w:suppressAutoHyphens w:val="0"/>
      <w:spacing w:before="900" w:after="420" w:line="240" w:lineRule="atLeast"/>
      <w:ind w:hanging="620"/>
      <w:jc w:val="center"/>
    </w:pPr>
    <w:rPr>
      <w:sz w:val="28"/>
      <w:szCs w:val="28"/>
      <w:lang w:eastAsia="ru-RU"/>
    </w:rPr>
  </w:style>
  <w:style w:type="paragraph" w:customStyle="1" w:styleId="paragraph">
    <w:name w:val="paragraph"/>
    <w:basedOn w:val="a"/>
    <w:rsid w:val="009A09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A09F2"/>
    <w:rPr>
      <w:rFonts w:cs="Times New Roman"/>
    </w:rPr>
  </w:style>
  <w:style w:type="character" w:customStyle="1" w:styleId="eop">
    <w:name w:val="eop"/>
    <w:basedOn w:val="a0"/>
    <w:rsid w:val="009A09F2"/>
    <w:rPr>
      <w:rFonts w:cs="Times New Roman"/>
    </w:rPr>
  </w:style>
  <w:style w:type="character" w:customStyle="1" w:styleId="149">
    <w:name w:val="Текст Знак149"/>
    <w:basedOn w:val="a0"/>
    <w:uiPriority w:val="99"/>
    <w:semiHidden/>
    <w:rPr>
      <w:rFonts w:ascii="Courier New" w:hAnsi="Courier New" w:cs="Courier New"/>
      <w:lang w:eastAsia="ar-SA" w:bidi="ar-SA"/>
    </w:rPr>
  </w:style>
  <w:style w:type="paragraph" w:styleId="aff0">
    <w:name w:val="Plain Text"/>
    <w:basedOn w:val="a"/>
    <w:link w:val="aff1"/>
    <w:uiPriority w:val="99"/>
    <w:rsid w:val="009A09F2"/>
    <w:pPr>
      <w:suppressAutoHyphens w:val="0"/>
    </w:pPr>
    <w:rPr>
      <w:rFonts w:ascii="Consolas" w:hAnsi="Consolas"/>
      <w:sz w:val="21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semiHidden/>
    <w:locked/>
    <w:rPr>
      <w:rFonts w:ascii="Courier New" w:hAnsi="Courier New" w:cs="Courier New"/>
      <w:lang w:eastAsia="ar-SA" w:bidi="ar-SA"/>
    </w:rPr>
  </w:style>
  <w:style w:type="character" w:customStyle="1" w:styleId="148">
    <w:name w:val="Текст Знак148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7">
    <w:name w:val="Текст Знак147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6">
    <w:name w:val="Текст Знак146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5">
    <w:name w:val="Текст Знак145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4">
    <w:name w:val="Текст Знак144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3">
    <w:name w:val="Текст Знак143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2">
    <w:name w:val="Текст Знак142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1">
    <w:name w:val="Текст Знак141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0">
    <w:name w:val="Текст Знак140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9">
    <w:name w:val="Текст Знак139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8">
    <w:name w:val="Текст Знак138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7">
    <w:name w:val="Текст Знак137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6">
    <w:name w:val="Текст Знак136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5">
    <w:name w:val="Текст Знак135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4">
    <w:name w:val="Текст Знак134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3">
    <w:name w:val="Текст Знак133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2">
    <w:name w:val="Текст Знак132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1">
    <w:name w:val="Текст Знак131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0">
    <w:name w:val="Текст Знак130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9">
    <w:name w:val="Текст Знак129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8">
    <w:name w:val="Текст Знак128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7">
    <w:name w:val="Текст Знак127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6">
    <w:name w:val="Текст Знак126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5">
    <w:name w:val="Текст Знак125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4">
    <w:name w:val="Текст Знак124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3">
    <w:name w:val="Текст Знак123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2">
    <w:name w:val="Текст Знак122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1">
    <w:name w:val="Текст Знак121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0">
    <w:name w:val="Текст Знак120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9">
    <w:name w:val="Текст Знак119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8">
    <w:name w:val="Текст Знак118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7">
    <w:name w:val="Текст Знак117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6">
    <w:name w:val="Текст Знак116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5">
    <w:name w:val="Текст Знак115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4">
    <w:name w:val="Текст Знак114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3">
    <w:name w:val="Текст Знак113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2">
    <w:name w:val="Текст Знак112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1">
    <w:name w:val="Текст Знак111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0">
    <w:name w:val="Текст Знак110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9">
    <w:name w:val="Текст Знак19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80">
    <w:name w:val="Текст Знак18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70">
    <w:name w:val="Текст Знак17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60">
    <w:name w:val="Текст Знак16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50">
    <w:name w:val="Текст Знак15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4a">
    <w:name w:val="Текст Знак14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3a">
    <w:name w:val="Текст Знак13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2a">
    <w:name w:val="Текст Знак12"/>
    <w:basedOn w:val="a0"/>
    <w:uiPriority w:val="99"/>
    <w:semiHidden/>
    <w:rPr>
      <w:rFonts w:ascii="Courier New" w:hAnsi="Courier New" w:cs="Courier New"/>
      <w:lang w:eastAsia="ar-SA" w:bidi="ar-SA"/>
    </w:rPr>
  </w:style>
  <w:style w:type="character" w:customStyle="1" w:styleId="11a">
    <w:name w:val="Текст Знак11"/>
    <w:basedOn w:val="a0"/>
    <w:uiPriority w:val="99"/>
    <w:semiHidden/>
    <w:rsid w:val="009A09F2"/>
    <w:rPr>
      <w:rFonts w:ascii="Consolas" w:hAnsi="Consolas" w:cs="Times New Roman"/>
      <w:sz w:val="21"/>
      <w:szCs w:val="21"/>
      <w:lang w:eastAsia="ar-SA" w:bidi="ar-SA"/>
    </w:rPr>
  </w:style>
  <w:style w:type="character" w:customStyle="1" w:styleId="extended-textshort">
    <w:name w:val="extended-text__short"/>
    <w:basedOn w:val="a0"/>
    <w:rsid w:val="009A09F2"/>
    <w:rPr>
      <w:rFonts w:cs="Times New Roman"/>
    </w:rPr>
  </w:style>
  <w:style w:type="paragraph" w:customStyle="1" w:styleId="1a">
    <w:name w:val="Абзац списка1"/>
    <w:basedOn w:val="a"/>
    <w:rsid w:val="009A09F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211">
    <w:name w:val="Основной текст (2)1"/>
    <w:basedOn w:val="a"/>
    <w:uiPriority w:val="99"/>
    <w:rsid w:val="009A09F2"/>
    <w:pPr>
      <w:widowControl w:val="0"/>
      <w:shd w:val="clear" w:color="auto" w:fill="FFFFFF"/>
      <w:suppressAutoHyphens w:val="0"/>
      <w:spacing w:after="1080" w:line="240" w:lineRule="atLeast"/>
      <w:jc w:val="center"/>
    </w:pPr>
    <w:rPr>
      <w:rFonts w:asciiTheme="minorHAnsi" w:hAnsiTheme="minorHAnsi"/>
      <w:sz w:val="28"/>
      <w:szCs w:val="28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9A09F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">
    <w:name w:val="s_1"/>
    <w:basedOn w:val="a"/>
    <w:rsid w:val="009A09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style21"/>
    <w:basedOn w:val="a0"/>
    <w:rsid w:val="009A09F2"/>
    <w:rPr>
      <w:rFonts w:ascii="Arial" w:hAnsi="Arial" w:cs="Arial"/>
      <w:color w:val="000000"/>
      <w:sz w:val="20"/>
      <w:szCs w:val="20"/>
    </w:rPr>
  </w:style>
  <w:style w:type="character" w:customStyle="1" w:styleId="spellingerror">
    <w:name w:val="spellingerror"/>
    <w:basedOn w:val="a0"/>
    <w:rsid w:val="009A09F2"/>
    <w:rPr>
      <w:rFonts w:cs="Times New Roman"/>
    </w:rPr>
  </w:style>
  <w:style w:type="table" w:customStyle="1" w:styleId="24">
    <w:name w:val="Сетка таблицы2"/>
    <w:basedOn w:val="a1"/>
    <w:next w:val="af8"/>
    <w:uiPriority w:val="59"/>
    <w:rsid w:val="009A09F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59"/>
    <w:rsid w:val="002E14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0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3">
    <w:name w:val="Hyperlink"/>
    <w:basedOn w:val="a0"/>
    <w:uiPriority w:val="99"/>
    <w:unhideWhenUsed/>
    <w:rsid w:val="00F938E9"/>
    <w:rPr>
      <w:rFonts w:cs="Times New Roman"/>
      <w:color w:val="0000FF"/>
      <w:u w:val="single"/>
    </w:rPr>
  </w:style>
  <w:style w:type="character" w:customStyle="1" w:styleId="cs83f1fff41">
    <w:name w:val="cs83f1fff41"/>
    <w:rsid w:val="00F91AC3"/>
    <w:rPr>
      <w:rFonts w:ascii="Calibri" w:hAnsi="Calibri"/>
      <w:i/>
      <w:color w:val="000000"/>
      <w:sz w:val="28"/>
      <w:shd w:val="clear" w:color="auto" w:fill="auto"/>
    </w:rPr>
  </w:style>
  <w:style w:type="character" w:customStyle="1" w:styleId="FontStyle15">
    <w:name w:val="Font Style15"/>
    <w:basedOn w:val="a0"/>
    <w:uiPriority w:val="99"/>
    <w:rsid w:val="00D12246"/>
    <w:rPr>
      <w:rFonts w:ascii="Times New Roman" w:hAnsi="Times New Roman" w:cs="Times New Roman"/>
      <w:sz w:val="26"/>
      <w:szCs w:val="26"/>
    </w:rPr>
  </w:style>
  <w:style w:type="character" w:customStyle="1" w:styleId="27pt">
    <w:name w:val="Основной текст (2) + 7 pt"/>
    <w:aliases w:val="Не полужирный"/>
    <w:basedOn w:val="22"/>
    <w:rsid w:val="0092263A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PalatinoLinotype">
    <w:name w:val="Основной текст (2) + Palatino Linotype"/>
    <w:aliases w:val="13 pt,Курсив"/>
    <w:basedOn w:val="22"/>
    <w:rsid w:val="000E6748"/>
    <w:rPr>
      <w:rFonts w:ascii="Palatino Linotype" w:hAnsi="Palatino Linotype" w:cs="Palatino Linotype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0">
    <w:name w:val="Основной текст (3)_"/>
    <w:basedOn w:val="a0"/>
    <w:link w:val="32"/>
    <w:locked/>
    <w:rsid w:val="000E6748"/>
    <w:rPr>
      <w:rFonts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0E6748"/>
    <w:pPr>
      <w:widowControl w:val="0"/>
      <w:shd w:val="clear" w:color="auto" w:fill="FFFFFF"/>
      <w:suppressAutoHyphens w:val="0"/>
      <w:spacing w:line="320" w:lineRule="exact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(3) + Малые прописные"/>
    <w:basedOn w:val="30"/>
    <w:rsid w:val="000E6748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312pt">
    <w:name w:val="Основной текст (3) + 12 pt"/>
    <w:aliases w:val="Малые прописные"/>
    <w:basedOn w:val="30"/>
    <w:rsid w:val="000E6748"/>
    <w:rPr>
      <w:smallCap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7pt1">
    <w:name w:val="Основной текст (2) + 7 pt1"/>
    <w:aliases w:val="Не полужирный1"/>
    <w:basedOn w:val="22"/>
    <w:rsid w:val="00E03A7D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paragraph" w:customStyle="1" w:styleId="CharChar">
    <w:name w:val="Char Char"/>
    <w:basedOn w:val="a"/>
    <w:rsid w:val="00C66D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Strong"/>
    <w:basedOn w:val="a0"/>
    <w:uiPriority w:val="22"/>
    <w:qFormat/>
    <w:locked/>
    <w:rsid w:val="00C66D6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230F-1972-48D2-AAB3-67919448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Grizli777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Пупыев</dc:creator>
  <cp:lastModifiedBy>G112</cp:lastModifiedBy>
  <cp:revision>2</cp:revision>
  <cp:lastPrinted>2022-08-24T04:16:00Z</cp:lastPrinted>
  <dcterms:created xsi:type="dcterms:W3CDTF">2022-08-25T03:28:00Z</dcterms:created>
  <dcterms:modified xsi:type="dcterms:W3CDTF">2022-08-25T03:28:00Z</dcterms:modified>
</cp:coreProperties>
</file>